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0F02" w14:textId="79623CFA" w:rsidR="000F5F9A" w:rsidRPr="00EB2A5D" w:rsidRDefault="000F5F9A" w:rsidP="000F5F9A">
      <w:pPr>
        <w:spacing w:after="240" w:line="360" w:lineRule="auto"/>
        <w:jc w:val="center"/>
        <w:rPr>
          <w:rFonts w:ascii="Times New Roman" w:hAnsi="Times New Roman"/>
          <w:b/>
          <w:bCs/>
          <w:color w:val="000000" w:themeColor="text1"/>
          <w:szCs w:val="24"/>
        </w:rPr>
      </w:pPr>
      <w:r w:rsidRPr="00EB2A5D">
        <w:rPr>
          <w:rFonts w:ascii="Times New Roman" w:hAnsi="Times New Roman"/>
          <w:b/>
          <w:bCs/>
          <w:color w:val="000000" w:themeColor="text1"/>
          <w:szCs w:val="24"/>
        </w:rPr>
        <w:t>CONTRAT</w:t>
      </w:r>
      <w:r>
        <w:rPr>
          <w:rFonts w:ascii="Times New Roman" w:hAnsi="Times New Roman"/>
          <w:b/>
          <w:bCs/>
          <w:color w:val="000000" w:themeColor="text1"/>
          <w:szCs w:val="24"/>
        </w:rPr>
        <w:t>O</w:t>
      </w:r>
      <w:r w:rsidRPr="00EB2A5D">
        <w:rPr>
          <w:rFonts w:ascii="Times New Roman" w:hAnsi="Times New Roman"/>
          <w:b/>
          <w:bCs/>
          <w:color w:val="000000" w:themeColor="text1"/>
          <w:szCs w:val="24"/>
        </w:rPr>
        <w:t xml:space="preserve"> Nº 00</w:t>
      </w:r>
      <w:r>
        <w:rPr>
          <w:rFonts w:ascii="Times New Roman" w:hAnsi="Times New Roman"/>
          <w:b/>
          <w:bCs/>
          <w:color w:val="000000" w:themeColor="text1"/>
          <w:szCs w:val="24"/>
        </w:rPr>
        <w:t>03</w:t>
      </w:r>
      <w:r w:rsidRPr="00EB2A5D">
        <w:rPr>
          <w:rFonts w:ascii="Times New Roman" w:hAnsi="Times New Roman"/>
          <w:b/>
          <w:bCs/>
          <w:color w:val="000000" w:themeColor="text1"/>
          <w:szCs w:val="24"/>
        </w:rPr>
        <w:t>/202</w:t>
      </w:r>
      <w:r>
        <w:rPr>
          <w:rFonts w:ascii="Times New Roman" w:hAnsi="Times New Roman"/>
          <w:b/>
          <w:bCs/>
          <w:color w:val="000000" w:themeColor="text1"/>
          <w:szCs w:val="24"/>
        </w:rPr>
        <w:t>1</w:t>
      </w:r>
    </w:p>
    <w:p w14:paraId="3EA4AA93" w14:textId="77777777" w:rsidR="000F5F9A" w:rsidRPr="0087355D" w:rsidRDefault="000F5F9A" w:rsidP="000F5F9A">
      <w:pPr>
        <w:suppressAutoHyphens/>
        <w:spacing w:line="360" w:lineRule="auto"/>
        <w:jc w:val="both"/>
        <w:rPr>
          <w:rFonts w:ascii="Times New Roman" w:hAnsi="Times New Roman"/>
          <w:szCs w:val="24"/>
        </w:rPr>
      </w:pPr>
      <w:r w:rsidRPr="0087355D">
        <w:rPr>
          <w:rFonts w:ascii="Times New Roman" w:hAnsi="Times New Roman"/>
          <w:szCs w:val="24"/>
        </w:rPr>
        <w:t xml:space="preserve">CONTRATANTE: </w:t>
      </w:r>
      <w:r w:rsidRPr="0087355D">
        <w:rPr>
          <w:rFonts w:ascii="Times New Roman" w:hAnsi="Times New Roman"/>
          <w:b/>
          <w:szCs w:val="24"/>
        </w:rPr>
        <w:t>INSTITUTO DE PREVIDÊNCIA DOS SERVIDORES MUNICIPAIS DE HORTOLÂNDIA</w:t>
      </w:r>
    </w:p>
    <w:p w14:paraId="4E30A3FD" w14:textId="318275BF" w:rsidR="000F5F9A" w:rsidRPr="0087355D" w:rsidRDefault="000F5F9A" w:rsidP="000F5F9A">
      <w:pPr>
        <w:suppressAutoHyphens/>
        <w:spacing w:after="0" w:line="360" w:lineRule="auto"/>
        <w:jc w:val="both"/>
        <w:rPr>
          <w:rFonts w:ascii="Times New Roman" w:hAnsi="Times New Roman"/>
          <w:szCs w:val="24"/>
        </w:rPr>
      </w:pPr>
      <w:r w:rsidRPr="0087355D">
        <w:rPr>
          <w:rFonts w:ascii="Times New Roman" w:hAnsi="Times New Roman"/>
          <w:szCs w:val="24"/>
        </w:rPr>
        <w:t xml:space="preserve">CONTRATADA: </w:t>
      </w:r>
      <w:r>
        <w:rPr>
          <w:rFonts w:ascii="Times New Roman" w:hAnsi="Times New Roman"/>
          <w:szCs w:val="24"/>
        </w:rPr>
        <w:t>VANTEC COMÉRCIO DE COPIADORAS TODA - EPP</w:t>
      </w:r>
    </w:p>
    <w:p w14:paraId="3B1011E7" w14:textId="77777777" w:rsidR="000F5F9A" w:rsidRPr="0087355D" w:rsidRDefault="000F5F9A" w:rsidP="000F5F9A">
      <w:pPr>
        <w:suppressAutoHyphens/>
        <w:spacing w:after="0" w:line="360" w:lineRule="auto"/>
        <w:jc w:val="both"/>
        <w:rPr>
          <w:rFonts w:ascii="Times New Roman" w:hAnsi="Times New Roman"/>
          <w:szCs w:val="24"/>
        </w:rPr>
      </w:pPr>
      <w:r w:rsidRPr="0087355D">
        <w:rPr>
          <w:rFonts w:ascii="Times New Roman" w:hAnsi="Times New Roman"/>
          <w:szCs w:val="24"/>
        </w:rPr>
        <w:t xml:space="preserve">PROCESSO ADMINISTRATIVO nº: </w:t>
      </w:r>
      <w:r>
        <w:rPr>
          <w:rFonts w:ascii="Times New Roman" w:hAnsi="Times New Roman"/>
          <w:b/>
          <w:bCs/>
          <w:szCs w:val="24"/>
        </w:rPr>
        <w:t>0096/2021</w:t>
      </w:r>
    </w:p>
    <w:p w14:paraId="728BA175" w14:textId="77777777" w:rsidR="000F5F9A" w:rsidRPr="0087355D" w:rsidRDefault="000F5F9A" w:rsidP="000F5F9A">
      <w:pPr>
        <w:suppressAutoHyphens/>
        <w:spacing w:after="0" w:line="360" w:lineRule="auto"/>
        <w:jc w:val="both"/>
        <w:rPr>
          <w:rFonts w:ascii="Times New Roman" w:hAnsi="Times New Roman"/>
          <w:szCs w:val="24"/>
        </w:rPr>
      </w:pPr>
      <w:r w:rsidRPr="0087355D">
        <w:rPr>
          <w:rFonts w:ascii="Times New Roman" w:hAnsi="Times New Roman"/>
          <w:szCs w:val="24"/>
        </w:rPr>
        <w:t>PREGÃO PRESENCIAL nº: 000</w:t>
      </w:r>
      <w:r>
        <w:rPr>
          <w:rFonts w:ascii="Times New Roman" w:hAnsi="Times New Roman"/>
          <w:szCs w:val="24"/>
        </w:rPr>
        <w:t>2</w:t>
      </w:r>
      <w:r w:rsidRPr="0087355D">
        <w:rPr>
          <w:rFonts w:ascii="Times New Roman" w:hAnsi="Times New Roman"/>
          <w:szCs w:val="24"/>
        </w:rPr>
        <w:t>/20</w:t>
      </w:r>
      <w:r>
        <w:rPr>
          <w:rFonts w:ascii="Times New Roman" w:hAnsi="Times New Roman"/>
          <w:szCs w:val="24"/>
        </w:rPr>
        <w:t>21</w:t>
      </w:r>
    </w:p>
    <w:p w14:paraId="71BDFDD6" w14:textId="43401840" w:rsidR="000F5F9A" w:rsidRPr="0087355D" w:rsidRDefault="000F5F9A" w:rsidP="000F5F9A">
      <w:pPr>
        <w:suppressAutoHyphens/>
        <w:spacing w:after="0" w:line="360" w:lineRule="auto"/>
        <w:jc w:val="both"/>
        <w:rPr>
          <w:rFonts w:ascii="Times New Roman" w:hAnsi="Times New Roman"/>
          <w:szCs w:val="24"/>
        </w:rPr>
      </w:pPr>
      <w:r w:rsidRPr="0087355D">
        <w:rPr>
          <w:rFonts w:ascii="Times New Roman" w:hAnsi="Times New Roman"/>
          <w:szCs w:val="24"/>
        </w:rPr>
        <w:t xml:space="preserve">CONTRATO N°: </w:t>
      </w:r>
      <w:r>
        <w:rPr>
          <w:rFonts w:ascii="Times New Roman" w:hAnsi="Times New Roman"/>
          <w:szCs w:val="24"/>
        </w:rPr>
        <w:t>0003/2021</w:t>
      </w:r>
    </w:p>
    <w:p w14:paraId="20BFF028" w14:textId="2AF02262" w:rsidR="000F5F9A" w:rsidRPr="0087355D" w:rsidRDefault="000F5F9A" w:rsidP="000F5F9A">
      <w:pPr>
        <w:keepNext/>
        <w:suppressAutoHyphens/>
        <w:spacing w:before="240" w:after="120" w:line="360" w:lineRule="auto"/>
        <w:jc w:val="both"/>
        <w:rPr>
          <w:rFonts w:ascii="Times New Roman" w:eastAsia="MS Mincho" w:hAnsi="Times New Roman"/>
          <w:b/>
          <w:szCs w:val="24"/>
          <w:lang w:eastAsia="ar-SA"/>
        </w:rPr>
      </w:pPr>
      <w:r w:rsidRPr="0087355D">
        <w:rPr>
          <w:rFonts w:ascii="Times New Roman" w:eastAsia="MS Mincho" w:hAnsi="Times New Roman"/>
          <w:szCs w:val="24"/>
          <w:lang w:eastAsia="ar-SA"/>
        </w:rPr>
        <w:t xml:space="preserve">TERMO DE </w:t>
      </w:r>
      <w:r w:rsidRPr="0087355D">
        <w:rPr>
          <w:rFonts w:ascii="Times New Roman" w:eastAsia="MS Mincho" w:hAnsi="Times New Roman"/>
          <w:b/>
          <w:szCs w:val="24"/>
          <w:lang w:eastAsia="ar-SA"/>
        </w:rPr>
        <w:t>“</w:t>
      </w:r>
      <w:r>
        <w:rPr>
          <w:rFonts w:ascii="Times New Roman" w:eastAsia="MS Mincho" w:hAnsi="Times New Roman"/>
          <w:b/>
          <w:szCs w:val="24"/>
          <w:lang w:eastAsia="ar-SA"/>
        </w:rPr>
        <w:t>CONTRATAÇÃO DE EMPRESA PARA LOCAÇÃO DE IMPRESSORAS MULTIFUNCIONAIS PARA O HORTOPREV”</w:t>
      </w:r>
      <w:r w:rsidRPr="0087355D">
        <w:rPr>
          <w:rFonts w:ascii="Times New Roman" w:eastAsia="MS Mincho" w:hAnsi="Times New Roman"/>
          <w:b/>
          <w:szCs w:val="24"/>
          <w:lang w:eastAsia="ar-SA"/>
        </w:rPr>
        <w:t>,</w:t>
      </w:r>
      <w:r w:rsidRPr="0087355D">
        <w:rPr>
          <w:rFonts w:ascii="Times New Roman" w:hAnsi="Times New Roman"/>
          <w:bCs/>
          <w:spacing w:val="-1"/>
          <w:sz w:val="20"/>
          <w:szCs w:val="20"/>
          <w:lang w:eastAsia="ar-SA"/>
        </w:rPr>
        <w:t xml:space="preserve"> </w:t>
      </w:r>
      <w:r w:rsidRPr="000F5F9A">
        <w:rPr>
          <w:rFonts w:ascii="Times New Roman" w:hAnsi="Times New Roman" w:cs="Times New Roman"/>
          <w:bCs/>
          <w:spacing w:val="-1"/>
          <w:szCs w:val="24"/>
          <w:lang w:eastAsia="ar-SA"/>
        </w:rPr>
        <w:t>CELEBRADO ENTRE O</w:t>
      </w:r>
      <w:r w:rsidRPr="0087355D">
        <w:rPr>
          <w:rFonts w:ascii="Times New Roman" w:eastAsia="MS Mincho" w:hAnsi="Times New Roman"/>
          <w:bCs/>
          <w:szCs w:val="24"/>
          <w:lang w:eastAsia="ar-SA"/>
        </w:rPr>
        <w:t xml:space="preserve"> INSTITUTO DE PREVIDÊNCIA DOS SERVIDORES PÚBLICOS MUNICIPAIS DE HORTOLÂNDIA</w:t>
      </w:r>
      <w:r w:rsidRPr="0087355D">
        <w:rPr>
          <w:rFonts w:ascii="Times New Roman" w:eastAsia="MS Mincho" w:hAnsi="Times New Roman"/>
          <w:b/>
          <w:szCs w:val="24"/>
          <w:lang w:eastAsia="ar-SA"/>
        </w:rPr>
        <w:t xml:space="preserve"> </w:t>
      </w:r>
      <w:r w:rsidRPr="0087355D">
        <w:rPr>
          <w:rFonts w:ascii="Times New Roman" w:eastAsia="MS Mincho" w:hAnsi="Times New Roman"/>
          <w:szCs w:val="24"/>
          <w:lang w:eastAsia="ar-SA"/>
        </w:rPr>
        <w:t>E A</w:t>
      </w:r>
      <w:r w:rsidRPr="0087355D">
        <w:rPr>
          <w:rFonts w:ascii="Times New Roman" w:eastAsia="MS Mincho" w:hAnsi="Times New Roman"/>
          <w:b/>
          <w:szCs w:val="24"/>
          <w:lang w:eastAsia="ar-SA"/>
        </w:rPr>
        <w:t xml:space="preserve"> </w:t>
      </w:r>
      <w:r w:rsidRPr="0087355D">
        <w:rPr>
          <w:rFonts w:ascii="Times New Roman" w:eastAsia="MS Mincho" w:hAnsi="Times New Roman"/>
          <w:szCs w:val="24"/>
          <w:lang w:eastAsia="ar-SA"/>
        </w:rPr>
        <w:t xml:space="preserve">EMPRESA </w:t>
      </w:r>
      <w:r>
        <w:rPr>
          <w:rFonts w:ascii="Times New Roman" w:hAnsi="Times New Roman"/>
          <w:szCs w:val="24"/>
        </w:rPr>
        <w:t>VANTEC COMÉRCIO DE COPIADORAS TODA - EPP</w:t>
      </w:r>
      <w:r w:rsidRPr="0087355D">
        <w:rPr>
          <w:rFonts w:ascii="Times New Roman" w:eastAsia="MS Mincho" w:hAnsi="Times New Roman"/>
          <w:szCs w:val="24"/>
          <w:lang w:eastAsia="ar-SA"/>
        </w:rPr>
        <w:t>.</w:t>
      </w:r>
    </w:p>
    <w:p w14:paraId="7E6CFA48" w14:textId="56232D44" w:rsidR="000F5F9A" w:rsidRPr="0087355D" w:rsidRDefault="000F5F9A" w:rsidP="000F5F9A">
      <w:pPr>
        <w:spacing w:before="100" w:beforeAutospacing="1" w:line="360" w:lineRule="auto"/>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 xml:space="preserve">Pelo presente instrumento, de um lado o </w:t>
      </w:r>
      <w:r w:rsidRPr="0087355D">
        <w:rPr>
          <w:rFonts w:ascii="Times New Roman" w:eastAsia="Times New Roman" w:hAnsi="Times New Roman"/>
          <w:b/>
          <w:bCs/>
          <w:szCs w:val="24"/>
          <w:lang w:eastAsia="pt-BR"/>
        </w:rPr>
        <w:t>HORTOPREV – INSTITUTO DE PREVIDÊNCIA DOS SERVIDORES PÚBLICOS MUNICIPAIS DE HORTOLÂNDIA</w:t>
      </w:r>
      <w:r w:rsidRPr="0087355D">
        <w:rPr>
          <w:rFonts w:ascii="Times New Roman" w:eastAsia="Times New Roman" w:hAnsi="Times New Roman"/>
          <w:szCs w:val="24"/>
          <w:lang w:eastAsia="pt-BR"/>
        </w:rPr>
        <w:t xml:space="preserve">, autarquia municipal, com sede na </w:t>
      </w:r>
      <w:r w:rsidRPr="0087355D">
        <w:rPr>
          <w:rFonts w:ascii="Times New Roman" w:hAnsi="Times New Roman"/>
          <w:szCs w:val="24"/>
        </w:rPr>
        <w:t xml:space="preserve">Rua: Alda Lourenço Francisco nº 160 | Bairro Remanso Campineiro | CEP: 13.184-310 | Hortolândia | São Paulo | Fone: (19) 3897-3125 | 3897-3739 – e-mail: </w:t>
      </w:r>
      <w:hyperlink r:id="rId8" w:history="1">
        <w:r w:rsidRPr="0087355D">
          <w:rPr>
            <w:rFonts w:ascii="Times New Roman" w:hAnsi="Times New Roman"/>
            <w:color w:val="0000FF" w:themeColor="hyperlink"/>
            <w:szCs w:val="24"/>
            <w:u w:val="single"/>
          </w:rPr>
          <w:t>licitacao@hortoprev.hortolandia.sp.gov.br</w:t>
        </w:r>
      </w:hyperlink>
      <w:r w:rsidRPr="0087355D">
        <w:rPr>
          <w:rFonts w:ascii="Times New Roman" w:hAnsi="Times New Roman"/>
          <w:szCs w:val="24"/>
        </w:rPr>
        <w:t>, inscrito no CNPJ sob o nº 01.335.616.0001/86</w:t>
      </w:r>
      <w:r w:rsidRPr="0087355D">
        <w:rPr>
          <w:rFonts w:ascii="Times New Roman" w:eastAsia="Times New Roman" w:hAnsi="Times New Roman"/>
          <w:szCs w:val="24"/>
          <w:lang w:eastAsia="pt-BR"/>
        </w:rPr>
        <w:t xml:space="preserve">, neste ato representado por seu Diretor, </w:t>
      </w:r>
      <w:r w:rsidRPr="0087355D">
        <w:rPr>
          <w:rFonts w:ascii="Times New Roman" w:eastAsia="Times New Roman" w:hAnsi="Times New Roman"/>
          <w:b/>
          <w:bCs/>
          <w:szCs w:val="24"/>
          <w:lang w:eastAsia="pt-BR"/>
        </w:rPr>
        <w:t>ANTONIO AGNELO BONADIO</w:t>
      </w:r>
      <w:r w:rsidRPr="0087355D">
        <w:rPr>
          <w:rFonts w:ascii="Times New Roman" w:eastAsia="Times New Roman" w:hAnsi="Times New Roman"/>
          <w:bCs/>
          <w:szCs w:val="24"/>
          <w:lang w:eastAsia="pt-BR"/>
        </w:rPr>
        <w:t>,</w:t>
      </w:r>
      <w:r w:rsidRPr="0087355D">
        <w:rPr>
          <w:rFonts w:ascii="Times New Roman" w:eastAsia="Times New Roman" w:hAnsi="Times New Roman"/>
          <w:szCs w:val="24"/>
          <w:lang w:eastAsia="pt-BR"/>
        </w:rPr>
        <w:t xml:space="preserve"> </w:t>
      </w:r>
      <w:r w:rsidRPr="0087355D">
        <w:rPr>
          <w:rFonts w:ascii="Times New Roman" w:hAnsi="Times New Roman"/>
          <w:szCs w:val="24"/>
        </w:rPr>
        <w:t>brasileiro, casado, portador da Cédula de Identidade RG nº. 142.73183 SSP/SP</w:t>
      </w:r>
      <w:r w:rsidRPr="0087355D">
        <w:rPr>
          <w:rFonts w:ascii="Times New Roman" w:eastAsia="Times New Roman" w:hAnsi="Times New Roman"/>
          <w:szCs w:val="24"/>
          <w:lang w:eastAsia="pt-BR"/>
        </w:rPr>
        <w:t xml:space="preserve">, </w:t>
      </w:r>
      <w:r w:rsidRPr="0087355D">
        <w:rPr>
          <w:rFonts w:ascii="Times New Roman" w:hAnsi="Times New Roman"/>
          <w:szCs w:val="24"/>
        </w:rPr>
        <w:t xml:space="preserve">devidamente inscrito junto ao Cadastro de Pessoas Físicas do Ministério da Fazenda CPF/MF sob o n°.056.343.648-41, residente e domiciliado nesta cidade, acompanhado pelo Diretor Administrativo/Financeiro, </w:t>
      </w:r>
      <w:r>
        <w:rPr>
          <w:rFonts w:ascii="Times New Roman" w:hAnsi="Times New Roman"/>
          <w:b/>
          <w:szCs w:val="24"/>
        </w:rPr>
        <w:t>ALCIR FURTADO PESSE</w:t>
      </w:r>
      <w:r w:rsidRPr="0087355D">
        <w:rPr>
          <w:rFonts w:ascii="Times New Roman" w:hAnsi="Times New Roman"/>
          <w:szCs w:val="24"/>
        </w:rPr>
        <w:t xml:space="preserve">, brasileiro, casado, portador da cédula de identidade R.G. nº </w:t>
      </w:r>
      <w:r>
        <w:rPr>
          <w:rFonts w:ascii="Times New Roman" w:hAnsi="Times New Roman"/>
          <w:szCs w:val="24"/>
        </w:rPr>
        <w:t>20.448.290</w:t>
      </w:r>
      <w:r w:rsidRPr="0087355D">
        <w:rPr>
          <w:rFonts w:ascii="Times New Roman" w:hAnsi="Times New Roman"/>
          <w:szCs w:val="24"/>
        </w:rPr>
        <w:t xml:space="preserve"> SSP/SP devidamente inscrito junto ao Cadastro de Pessoas Físicas do Ministério da Fazenda CPF/MF sob o n°. 1</w:t>
      </w:r>
      <w:r>
        <w:rPr>
          <w:rFonts w:ascii="Times New Roman" w:hAnsi="Times New Roman"/>
          <w:szCs w:val="24"/>
        </w:rPr>
        <w:t>02.385.708-19</w:t>
      </w:r>
      <w:r w:rsidRPr="0087355D">
        <w:rPr>
          <w:rFonts w:ascii="Times New Roman" w:hAnsi="Times New Roman"/>
          <w:szCs w:val="24"/>
        </w:rPr>
        <w:t xml:space="preserve">, residente e domiciliado nesta cidade, </w:t>
      </w:r>
      <w:r w:rsidRPr="0087355D">
        <w:rPr>
          <w:rFonts w:ascii="Times New Roman" w:eastAsia="Times New Roman" w:hAnsi="Times New Roman"/>
          <w:szCs w:val="24"/>
          <w:lang w:eastAsia="pt-BR"/>
        </w:rPr>
        <w:t xml:space="preserve">ora denominados simplesmente </w:t>
      </w:r>
      <w:r w:rsidRPr="0087355D">
        <w:rPr>
          <w:rFonts w:ascii="Times New Roman" w:eastAsia="Times New Roman" w:hAnsi="Times New Roman"/>
          <w:b/>
          <w:bCs/>
          <w:szCs w:val="24"/>
          <w:lang w:eastAsia="pt-BR"/>
        </w:rPr>
        <w:t>CONTRATANTES</w:t>
      </w:r>
      <w:r w:rsidRPr="0087355D">
        <w:rPr>
          <w:rFonts w:ascii="Times New Roman" w:eastAsia="Times New Roman" w:hAnsi="Times New Roman"/>
          <w:szCs w:val="24"/>
          <w:lang w:eastAsia="pt-BR"/>
        </w:rPr>
        <w:t xml:space="preserve">, e de outro lado </w:t>
      </w:r>
      <w:bookmarkStart w:id="0" w:name="_Hlk70935277"/>
      <w:r w:rsidRPr="00C4398A">
        <w:rPr>
          <w:rFonts w:ascii="Times New Roman" w:hAnsi="Times New Roman"/>
          <w:b/>
          <w:bCs/>
          <w:szCs w:val="24"/>
        </w:rPr>
        <w:t>VANTEC COMÉRCIO DE COPIADORAS TODA - EPP</w:t>
      </w:r>
      <w:bookmarkEnd w:id="0"/>
      <w:r w:rsidRPr="0087355D">
        <w:rPr>
          <w:rFonts w:ascii="Times New Roman" w:eastAsia="Times New Roman" w:hAnsi="Times New Roman"/>
          <w:szCs w:val="24"/>
          <w:lang w:eastAsia="pt-BR"/>
        </w:rPr>
        <w:t xml:space="preserve">, pessoa jurídica de direito privado com sede na </w:t>
      </w:r>
      <w:r>
        <w:rPr>
          <w:rFonts w:ascii="Times New Roman" w:eastAsia="Times New Roman" w:hAnsi="Times New Roman"/>
          <w:szCs w:val="24"/>
          <w:lang w:eastAsia="pt-BR"/>
        </w:rPr>
        <w:t>Rua Luis Camilo de Camargo</w:t>
      </w:r>
      <w:r w:rsidRPr="0087355D">
        <w:rPr>
          <w:rFonts w:ascii="Times New Roman" w:eastAsia="Times New Roman" w:hAnsi="Times New Roman"/>
          <w:szCs w:val="24"/>
          <w:lang w:eastAsia="pt-BR"/>
        </w:rPr>
        <w:t xml:space="preserve">, n.º </w:t>
      </w:r>
      <w:r>
        <w:rPr>
          <w:rFonts w:ascii="Times New Roman" w:eastAsia="Times New Roman" w:hAnsi="Times New Roman"/>
          <w:szCs w:val="24"/>
          <w:lang w:eastAsia="pt-BR"/>
        </w:rPr>
        <w:t>930</w:t>
      </w:r>
      <w:r w:rsidRPr="0087355D">
        <w:rPr>
          <w:rFonts w:ascii="Times New Roman" w:eastAsia="Times New Roman" w:hAnsi="Times New Roman"/>
          <w:szCs w:val="24"/>
          <w:lang w:eastAsia="pt-BR"/>
        </w:rPr>
        <w:t xml:space="preserve">, no Município de </w:t>
      </w:r>
      <w:r>
        <w:rPr>
          <w:rFonts w:ascii="Times New Roman" w:eastAsia="Times New Roman" w:hAnsi="Times New Roman"/>
          <w:szCs w:val="24"/>
          <w:lang w:eastAsia="pt-BR"/>
        </w:rPr>
        <w:t>Hortolândia</w:t>
      </w:r>
      <w:r w:rsidRPr="0087355D">
        <w:rPr>
          <w:rFonts w:ascii="Times New Roman" w:eastAsia="Times New Roman" w:hAnsi="Times New Roman"/>
          <w:szCs w:val="24"/>
          <w:lang w:eastAsia="pt-BR"/>
        </w:rPr>
        <w:t xml:space="preserve">, Estado de </w:t>
      </w:r>
      <w:r>
        <w:rPr>
          <w:rFonts w:ascii="Times New Roman" w:eastAsia="Times New Roman" w:hAnsi="Times New Roman"/>
          <w:szCs w:val="24"/>
          <w:lang w:eastAsia="pt-BR"/>
        </w:rPr>
        <w:t>SP</w:t>
      </w:r>
      <w:r w:rsidRPr="0087355D">
        <w:rPr>
          <w:rFonts w:ascii="Times New Roman" w:eastAsia="Times New Roman" w:hAnsi="Times New Roman"/>
          <w:szCs w:val="24"/>
          <w:lang w:eastAsia="pt-BR"/>
        </w:rPr>
        <w:t xml:space="preserve">, inscrita no CNPJ sob n.º </w:t>
      </w:r>
      <w:r>
        <w:rPr>
          <w:rFonts w:ascii="Times New Roman" w:eastAsia="Times New Roman" w:hAnsi="Times New Roman"/>
          <w:szCs w:val="24"/>
          <w:lang w:eastAsia="pt-BR"/>
        </w:rPr>
        <w:t>67.330.092/0001-49</w:t>
      </w:r>
      <w:r w:rsidRPr="0087355D">
        <w:rPr>
          <w:rFonts w:ascii="Times New Roman" w:eastAsia="Times New Roman" w:hAnsi="Times New Roman"/>
          <w:szCs w:val="24"/>
          <w:lang w:eastAsia="pt-BR"/>
        </w:rPr>
        <w:t>, neste ato representada por seu</w:t>
      </w:r>
      <w:r w:rsidR="008B2B7B">
        <w:rPr>
          <w:rFonts w:ascii="Times New Roman" w:eastAsia="Times New Roman" w:hAnsi="Times New Roman"/>
          <w:szCs w:val="24"/>
          <w:lang w:eastAsia="pt-BR"/>
        </w:rPr>
        <w:t>s</w:t>
      </w:r>
      <w:r w:rsidRPr="0087355D">
        <w:rPr>
          <w:rFonts w:ascii="Times New Roman" w:eastAsia="Times New Roman" w:hAnsi="Times New Roman"/>
          <w:szCs w:val="24"/>
          <w:lang w:eastAsia="pt-BR"/>
        </w:rPr>
        <w:t xml:space="preserve"> diretor</w:t>
      </w:r>
      <w:r w:rsidR="008B2B7B">
        <w:rPr>
          <w:rFonts w:ascii="Times New Roman" w:eastAsia="Times New Roman" w:hAnsi="Times New Roman"/>
          <w:szCs w:val="24"/>
          <w:lang w:eastAsia="pt-BR"/>
        </w:rPr>
        <w:t>es</w:t>
      </w:r>
      <w:r w:rsidRPr="0087355D">
        <w:rPr>
          <w:rFonts w:ascii="Times New Roman" w:eastAsia="Times New Roman" w:hAnsi="Times New Roman"/>
          <w:szCs w:val="24"/>
          <w:lang w:eastAsia="pt-BR"/>
        </w:rPr>
        <w:t xml:space="preserve">, </w:t>
      </w:r>
      <w:r w:rsidR="008B2B7B" w:rsidRPr="008B2B7B">
        <w:rPr>
          <w:rFonts w:ascii="Times New Roman" w:eastAsia="Times New Roman" w:hAnsi="Times New Roman"/>
          <w:b/>
          <w:bCs/>
          <w:szCs w:val="24"/>
          <w:lang w:eastAsia="pt-BR"/>
        </w:rPr>
        <w:t>VANDERLEI SOARES</w:t>
      </w:r>
      <w:r w:rsidRPr="0087355D">
        <w:rPr>
          <w:rFonts w:ascii="Times New Roman" w:eastAsia="Times New Roman" w:hAnsi="Times New Roman"/>
          <w:szCs w:val="24"/>
          <w:lang w:eastAsia="pt-BR"/>
        </w:rPr>
        <w:t>,</w:t>
      </w:r>
      <w:r w:rsidRPr="0087355D">
        <w:rPr>
          <w:rFonts w:ascii="Times New Roman" w:hAnsi="Times New Roman"/>
          <w:szCs w:val="24"/>
        </w:rPr>
        <w:t xml:space="preserve"> brasileiro, </w:t>
      </w:r>
      <w:r w:rsidR="008B2B7B">
        <w:rPr>
          <w:rFonts w:ascii="Times New Roman" w:hAnsi="Times New Roman"/>
          <w:szCs w:val="24"/>
        </w:rPr>
        <w:t>divorciado</w:t>
      </w:r>
      <w:r w:rsidRPr="0087355D">
        <w:rPr>
          <w:rFonts w:ascii="Times New Roman" w:hAnsi="Times New Roman"/>
          <w:szCs w:val="24"/>
        </w:rPr>
        <w:t xml:space="preserve">, portador da Cédula de </w:t>
      </w:r>
      <w:r w:rsidRPr="0087355D">
        <w:rPr>
          <w:rFonts w:ascii="Times New Roman" w:hAnsi="Times New Roman"/>
          <w:szCs w:val="24"/>
        </w:rPr>
        <w:lastRenderedPageBreak/>
        <w:t xml:space="preserve">Identidade RG: nº. </w:t>
      </w:r>
      <w:r w:rsidR="008B2B7B">
        <w:rPr>
          <w:rFonts w:ascii="Times New Roman" w:hAnsi="Times New Roman"/>
          <w:szCs w:val="24"/>
        </w:rPr>
        <w:t>16.327.623-7</w:t>
      </w:r>
      <w:r w:rsidRPr="0087355D">
        <w:rPr>
          <w:rFonts w:ascii="Times New Roman" w:hAnsi="Times New Roman"/>
          <w:szCs w:val="24"/>
        </w:rPr>
        <w:t xml:space="preserve"> SSP/SP, devidamente inscrito junto ao Cadastro de Pessoas Físicas do Ministério da Fazenda CPF/MF sob o n°.</w:t>
      </w:r>
      <w:r w:rsidR="008B2B7B">
        <w:rPr>
          <w:rFonts w:ascii="Times New Roman" w:hAnsi="Times New Roman"/>
          <w:szCs w:val="24"/>
        </w:rPr>
        <w:t>102.383.398-07</w:t>
      </w:r>
      <w:r w:rsidRPr="0087355D">
        <w:rPr>
          <w:rFonts w:ascii="Times New Roman" w:eastAsia="Times New Roman" w:hAnsi="Times New Roman"/>
          <w:szCs w:val="24"/>
          <w:lang w:eastAsia="pt-BR"/>
        </w:rPr>
        <w:t>,</w:t>
      </w:r>
      <w:r w:rsidR="008B2B7B">
        <w:rPr>
          <w:rFonts w:ascii="Times New Roman" w:eastAsia="Times New Roman" w:hAnsi="Times New Roman"/>
          <w:szCs w:val="24"/>
          <w:lang w:eastAsia="pt-BR"/>
        </w:rPr>
        <w:t xml:space="preserve"> e </w:t>
      </w:r>
      <w:r w:rsidR="008B2B7B">
        <w:rPr>
          <w:rFonts w:ascii="Times New Roman" w:eastAsia="Times New Roman" w:hAnsi="Times New Roman"/>
          <w:b/>
          <w:bCs/>
          <w:szCs w:val="24"/>
          <w:lang w:eastAsia="pt-BR"/>
        </w:rPr>
        <w:t>ALDRIN SOUSA NOGUEIRA</w:t>
      </w:r>
      <w:r w:rsidR="008B2B7B" w:rsidRPr="0087355D">
        <w:rPr>
          <w:rFonts w:ascii="Times New Roman" w:eastAsia="Times New Roman" w:hAnsi="Times New Roman"/>
          <w:szCs w:val="24"/>
          <w:lang w:eastAsia="pt-BR"/>
        </w:rPr>
        <w:t>,</w:t>
      </w:r>
      <w:r w:rsidR="008B2B7B" w:rsidRPr="0087355D">
        <w:rPr>
          <w:rFonts w:ascii="Times New Roman" w:hAnsi="Times New Roman"/>
          <w:szCs w:val="24"/>
        </w:rPr>
        <w:t xml:space="preserve"> brasileiro, </w:t>
      </w:r>
      <w:r w:rsidR="008B2B7B">
        <w:rPr>
          <w:rFonts w:ascii="Times New Roman" w:hAnsi="Times New Roman"/>
          <w:szCs w:val="24"/>
        </w:rPr>
        <w:t>divorciado</w:t>
      </w:r>
      <w:r w:rsidR="008B2B7B" w:rsidRPr="0087355D">
        <w:rPr>
          <w:rFonts w:ascii="Times New Roman" w:hAnsi="Times New Roman"/>
          <w:szCs w:val="24"/>
        </w:rPr>
        <w:t xml:space="preserve">, portador da Cédula de Identidade RG: nº. </w:t>
      </w:r>
      <w:r w:rsidR="008B2B7B">
        <w:rPr>
          <w:rFonts w:ascii="Times New Roman" w:hAnsi="Times New Roman"/>
          <w:szCs w:val="24"/>
        </w:rPr>
        <w:t>19.538.876-8</w:t>
      </w:r>
      <w:r w:rsidR="008B2B7B" w:rsidRPr="0087355D">
        <w:rPr>
          <w:rFonts w:ascii="Times New Roman" w:hAnsi="Times New Roman"/>
          <w:szCs w:val="24"/>
        </w:rPr>
        <w:t xml:space="preserve"> SSP/SP, devidamente inscrito junto ao Cadastro de Pessoas Físicas do Ministério da Fazenda CPF/MF sob o n°.</w:t>
      </w:r>
      <w:r w:rsidR="008B2B7B">
        <w:rPr>
          <w:rFonts w:ascii="Times New Roman" w:hAnsi="Times New Roman"/>
          <w:szCs w:val="24"/>
        </w:rPr>
        <w:t>089.426.538-55</w:t>
      </w:r>
      <w:r w:rsidRPr="0087355D">
        <w:rPr>
          <w:rFonts w:ascii="Times New Roman" w:eastAsia="Times New Roman" w:hAnsi="Times New Roman"/>
          <w:szCs w:val="24"/>
          <w:lang w:eastAsia="pt-BR"/>
        </w:rPr>
        <w:t xml:space="preserve"> ora denominada simplesmente </w:t>
      </w:r>
      <w:r w:rsidRPr="0087355D">
        <w:rPr>
          <w:rFonts w:ascii="Times New Roman" w:eastAsia="Times New Roman" w:hAnsi="Times New Roman"/>
          <w:b/>
          <w:bCs/>
          <w:szCs w:val="24"/>
          <w:lang w:eastAsia="pt-BR"/>
        </w:rPr>
        <w:t>CONTRATADA</w:t>
      </w:r>
      <w:r w:rsidRPr="0087355D">
        <w:rPr>
          <w:rFonts w:ascii="Times New Roman" w:eastAsia="Times New Roman" w:hAnsi="Times New Roman"/>
          <w:szCs w:val="24"/>
          <w:lang w:eastAsia="pt-BR"/>
        </w:rPr>
        <w:t>, têm entre si justo e pactuado o que se segue, mediante as cláusulas e condições seguintes, que reciprocamente outorgam e aceitam: </w:t>
      </w:r>
    </w:p>
    <w:p w14:paraId="35CA8E7F" w14:textId="77777777" w:rsidR="000F5F9A" w:rsidRPr="0087355D" w:rsidRDefault="000F5F9A" w:rsidP="000F5F9A">
      <w:pPr>
        <w:pBdr>
          <w:top w:val="double" w:sz="4" w:space="1" w:color="auto"/>
          <w:left w:val="double" w:sz="4" w:space="4" w:color="auto"/>
          <w:bottom w:val="double" w:sz="4" w:space="1" w:color="auto"/>
          <w:right w:val="double" w:sz="4" w:space="4" w:color="auto"/>
        </w:pBdr>
        <w:spacing w:before="100" w:beforeAutospacing="1" w:line="360" w:lineRule="auto"/>
        <w:jc w:val="both"/>
        <w:rPr>
          <w:rFonts w:ascii="Times New Roman" w:eastAsia="Times New Roman" w:hAnsi="Times New Roman"/>
          <w:b/>
          <w:szCs w:val="24"/>
          <w:lang w:eastAsia="pt-BR"/>
        </w:rPr>
      </w:pPr>
      <w:r w:rsidRPr="0087355D">
        <w:rPr>
          <w:rFonts w:ascii="Times New Roman" w:eastAsia="Times New Roman" w:hAnsi="Times New Roman"/>
          <w:b/>
          <w:szCs w:val="24"/>
          <w:lang w:eastAsia="pt-BR"/>
        </w:rPr>
        <w:t>CLAUSULA PRIMEIRA - DO AMPARO LEGAL</w:t>
      </w:r>
    </w:p>
    <w:p w14:paraId="36C97F2B" w14:textId="02578E39" w:rsidR="000F5F9A" w:rsidRPr="0087355D" w:rsidRDefault="000F5F9A" w:rsidP="000F5F9A">
      <w:pPr>
        <w:spacing w:before="100" w:beforeAutospacing="1" w:line="360" w:lineRule="auto"/>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 xml:space="preserve">1.1. O presente Contrato Administrativo é regido pelas disposições contidas na Lei Federal n°8.666, de 21 de junho de 1.993, com as alterações introduzidas pela legislação posterior pertinente, e subsidiariamente pelo Decreto Municipal nº 1.423, de 09 de setembro de 2.005 e a Lei Federal nº 10.520, de 17 de julho de 2.002, aplicando-se supletivamente as disposições de direito privado, bem como as disposições contidas no Processo Administrativo sob n° </w:t>
      </w:r>
      <w:r w:rsidR="008B2B7B">
        <w:rPr>
          <w:rFonts w:ascii="Times New Roman" w:eastAsia="Times New Roman" w:hAnsi="Times New Roman"/>
          <w:szCs w:val="24"/>
          <w:lang w:eastAsia="pt-BR"/>
        </w:rPr>
        <w:t>0096</w:t>
      </w:r>
      <w:r>
        <w:rPr>
          <w:rFonts w:ascii="Times New Roman" w:eastAsia="Times New Roman" w:hAnsi="Times New Roman"/>
          <w:szCs w:val="24"/>
          <w:lang w:eastAsia="pt-BR"/>
        </w:rPr>
        <w:t>/2021</w:t>
      </w:r>
      <w:r w:rsidRPr="0087355D">
        <w:rPr>
          <w:rFonts w:ascii="Times New Roman" w:eastAsia="Times New Roman" w:hAnsi="Times New Roman"/>
          <w:szCs w:val="24"/>
          <w:lang w:eastAsia="pt-BR"/>
        </w:rPr>
        <w:t>, originário do Procedimento Licitatório instaurado na modalidade de Pregão Presencial nº 000</w:t>
      </w:r>
      <w:r w:rsidR="008B2B7B">
        <w:rPr>
          <w:rFonts w:ascii="Times New Roman" w:eastAsia="Times New Roman" w:hAnsi="Times New Roman"/>
          <w:szCs w:val="24"/>
          <w:lang w:eastAsia="pt-BR"/>
        </w:rPr>
        <w:t>2</w:t>
      </w:r>
      <w:r w:rsidRPr="0087355D">
        <w:rPr>
          <w:rFonts w:ascii="Times New Roman" w:eastAsia="Times New Roman" w:hAnsi="Times New Roman"/>
          <w:szCs w:val="24"/>
          <w:lang w:eastAsia="pt-BR"/>
        </w:rPr>
        <w:t>/20</w:t>
      </w:r>
      <w:r>
        <w:rPr>
          <w:rFonts w:ascii="Times New Roman" w:eastAsia="Times New Roman" w:hAnsi="Times New Roman"/>
          <w:szCs w:val="24"/>
          <w:lang w:eastAsia="pt-BR"/>
        </w:rPr>
        <w:t>21</w:t>
      </w:r>
      <w:r w:rsidRPr="0087355D">
        <w:rPr>
          <w:rFonts w:ascii="Times New Roman" w:eastAsia="Times New Roman" w:hAnsi="Times New Roman"/>
          <w:szCs w:val="24"/>
          <w:lang w:eastAsia="pt-BR"/>
        </w:rPr>
        <w:t>, seus Anexos, tudo fazendo parte integrante do presente instrumento contratual, como se no mesmo transcritos fossem.</w:t>
      </w:r>
    </w:p>
    <w:p w14:paraId="6B207713" w14:textId="77777777" w:rsidR="000F5F9A" w:rsidRPr="0087355D" w:rsidRDefault="000F5F9A" w:rsidP="000F5F9A">
      <w:pPr>
        <w:pBdr>
          <w:top w:val="double" w:sz="4" w:space="1" w:color="auto"/>
          <w:left w:val="double" w:sz="4" w:space="4" w:color="auto"/>
          <w:bottom w:val="double" w:sz="4" w:space="1" w:color="auto"/>
          <w:right w:val="double" w:sz="4" w:space="4" w:color="auto"/>
        </w:pBdr>
        <w:spacing w:before="100" w:beforeAutospacing="1" w:line="360" w:lineRule="auto"/>
        <w:jc w:val="both"/>
        <w:rPr>
          <w:rFonts w:ascii="Times New Roman" w:eastAsia="Times New Roman" w:hAnsi="Times New Roman"/>
          <w:szCs w:val="24"/>
          <w:lang w:eastAsia="pt-BR"/>
        </w:rPr>
      </w:pPr>
      <w:r w:rsidRPr="0087355D">
        <w:rPr>
          <w:rFonts w:ascii="Times New Roman" w:eastAsia="Times New Roman" w:hAnsi="Times New Roman"/>
          <w:b/>
          <w:bCs/>
          <w:szCs w:val="24"/>
          <w:lang w:eastAsia="pt-BR"/>
        </w:rPr>
        <w:t>CLÁUSULA SEGUNDA - DO OBJETO</w:t>
      </w:r>
    </w:p>
    <w:p w14:paraId="578507AA" w14:textId="77777777" w:rsidR="000F5F9A" w:rsidRPr="0087355D" w:rsidRDefault="000F5F9A" w:rsidP="000F5F9A">
      <w:pPr>
        <w:numPr>
          <w:ilvl w:val="0"/>
          <w:numId w:val="3"/>
        </w:numPr>
        <w:suppressAutoHyphens/>
        <w:spacing w:line="360" w:lineRule="auto"/>
        <w:ind w:left="0" w:firstLine="0"/>
        <w:contextualSpacing/>
        <w:jc w:val="both"/>
        <w:rPr>
          <w:rFonts w:ascii="Times New Roman" w:eastAsia="Times New Roman" w:hAnsi="Times New Roman"/>
          <w:szCs w:val="24"/>
          <w:shd w:val="clear" w:color="auto" w:fill="FFFFFF"/>
          <w:lang w:eastAsia="ar-SA"/>
        </w:rPr>
      </w:pPr>
      <w:r w:rsidRPr="0087355D">
        <w:rPr>
          <w:rFonts w:ascii="Times New Roman" w:eastAsia="Times New Roman" w:hAnsi="Times New Roman"/>
          <w:szCs w:val="24"/>
          <w:lang w:eastAsia="pt-BR"/>
        </w:rPr>
        <w:t xml:space="preserve">A CONTRATADA por força do presente instrumento e na melhor forma de direito se obriga e se compromete para com a CONTRATANTE em prestar </w:t>
      </w:r>
      <w:r w:rsidRPr="0005194B">
        <w:rPr>
          <w:rFonts w:ascii="Times New Roman" w:hAnsi="Times New Roman"/>
          <w:b/>
          <w:bCs/>
          <w:spacing w:val="-1"/>
          <w:szCs w:val="24"/>
          <w:lang w:eastAsia="ar-SA"/>
        </w:rPr>
        <w:t>“</w:t>
      </w:r>
      <w:r>
        <w:rPr>
          <w:rFonts w:ascii="Times New Roman" w:hAnsi="Times New Roman"/>
          <w:b/>
          <w:bCs/>
          <w:spacing w:val="-1"/>
          <w:szCs w:val="24"/>
          <w:lang w:eastAsia="ar-SA"/>
        </w:rPr>
        <w:t>SERVIÇOS</w:t>
      </w:r>
      <w:r w:rsidRPr="00094471">
        <w:rPr>
          <w:rFonts w:ascii="Times New Roman" w:hAnsi="Times New Roman"/>
          <w:b/>
          <w:bCs/>
          <w:spacing w:val="-1"/>
          <w:szCs w:val="24"/>
          <w:lang w:eastAsia="ar-SA"/>
        </w:rPr>
        <w:t xml:space="preserve"> ESPECIALIZAD</w:t>
      </w:r>
      <w:r>
        <w:rPr>
          <w:rFonts w:ascii="Times New Roman" w:hAnsi="Times New Roman"/>
          <w:b/>
          <w:bCs/>
          <w:spacing w:val="-1"/>
          <w:szCs w:val="24"/>
          <w:lang w:eastAsia="ar-SA"/>
        </w:rPr>
        <w:t>OS</w:t>
      </w:r>
      <w:r w:rsidRPr="00094471">
        <w:rPr>
          <w:rFonts w:ascii="Times New Roman" w:hAnsi="Times New Roman"/>
          <w:b/>
          <w:bCs/>
          <w:spacing w:val="-1"/>
          <w:szCs w:val="24"/>
          <w:lang w:eastAsia="ar-SA"/>
        </w:rPr>
        <w:t xml:space="preserve"> EM IMPRESSÃO, COPIAS E DIGITALIZAÇÃO (OUTSOURCING) AUTOMÁTICO PELO ADF, COM O FORNECIMENTO DE INSUMOS E INSTALAÇÃO</w:t>
      </w:r>
      <w:r w:rsidRPr="002E6932">
        <w:rPr>
          <w:rFonts w:ascii="Times New Roman" w:hAnsi="Times New Roman"/>
          <w:b/>
          <w:bCs/>
          <w:spacing w:val="-1"/>
          <w:sz w:val="20"/>
          <w:szCs w:val="20"/>
          <w:lang w:eastAsia="ar-SA"/>
        </w:rPr>
        <w:t>”</w:t>
      </w:r>
      <w:r w:rsidRPr="0087355D">
        <w:rPr>
          <w:rFonts w:ascii="Times New Roman" w:eastAsia="Times New Roman" w:hAnsi="Times New Roman"/>
          <w:szCs w:val="24"/>
          <w:lang w:eastAsia="pt-BR"/>
        </w:rPr>
        <w:t>,</w:t>
      </w:r>
      <w:r w:rsidRPr="0087355D">
        <w:rPr>
          <w:rFonts w:ascii="Times New Roman" w:eastAsia="Times New Roman" w:hAnsi="Times New Roman"/>
          <w:szCs w:val="24"/>
          <w:shd w:val="clear" w:color="auto" w:fill="FFFFFF"/>
          <w:lang w:eastAsia="ar-SA"/>
        </w:rPr>
        <w:t xml:space="preserve"> conforme especificações do anexo I – “TERMO DE REFERÊNCIA</w:t>
      </w:r>
    </w:p>
    <w:p w14:paraId="2583F707" w14:textId="77777777" w:rsidR="000F5F9A" w:rsidRPr="0087355D" w:rsidRDefault="000F5F9A" w:rsidP="000F5F9A">
      <w:pPr>
        <w:pBdr>
          <w:top w:val="double" w:sz="4" w:space="1" w:color="auto"/>
          <w:left w:val="double" w:sz="4" w:space="4" w:color="auto"/>
          <w:bottom w:val="double" w:sz="4" w:space="1" w:color="auto"/>
          <w:right w:val="double" w:sz="4" w:space="4" w:color="auto"/>
        </w:pBdr>
        <w:spacing w:before="100" w:beforeAutospacing="1" w:line="360" w:lineRule="auto"/>
        <w:jc w:val="both"/>
        <w:rPr>
          <w:rFonts w:ascii="Times New Roman" w:eastAsia="Times New Roman" w:hAnsi="Times New Roman"/>
          <w:szCs w:val="24"/>
          <w:lang w:eastAsia="pt-BR"/>
        </w:rPr>
      </w:pPr>
      <w:r w:rsidRPr="0087355D">
        <w:rPr>
          <w:rFonts w:ascii="Times New Roman" w:eastAsia="Times New Roman" w:hAnsi="Times New Roman"/>
          <w:b/>
          <w:bCs/>
          <w:szCs w:val="24"/>
          <w:lang w:eastAsia="pt-BR"/>
        </w:rPr>
        <w:t>CLÁUSULA TERCEIRA - DA RESPONSABILIDADE DAS PARTES</w:t>
      </w:r>
    </w:p>
    <w:p w14:paraId="52A87B18" w14:textId="77777777" w:rsidR="000F5F9A" w:rsidRPr="0087355D" w:rsidRDefault="000F5F9A" w:rsidP="000F5F9A">
      <w:pPr>
        <w:spacing w:after="0" w:line="360" w:lineRule="auto"/>
        <w:jc w:val="both"/>
        <w:rPr>
          <w:rFonts w:ascii="Times New Roman" w:eastAsia="Times New Roman" w:hAnsi="Times New Roman"/>
          <w:szCs w:val="24"/>
          <w:lang w:eastAsia="pt-BR"/>
        </w:rPr>
      </w:pPr>
      <w:r w:rsidRPr="0087355D">
        <w:rPr>
          <w:rFonts w:ascii="Times New Roman" w:eastAsia="Times New Roman" w:hAnsi="Times New Roman"/>
          <w:b/>
          <w:szCs w:val="24"/>
          <w:lang w:eastAsia="pt-BR"/>
        </w:rPr>
        <w:t>3.1. Compete à CONTRATADA</w:t>
      </w:r>
      <w:r w:rsidRPr="0087355D">
        <w:rPr>
          <w:rFonts w:ascii="Times New Roman" w:eastAsia="Times New Roman" w:hAnsi="Times New Roman"/>
          <w:szCs w:val="24"/>
          <w:lang w:eastAsia="pt-BR"/>
        </w:rPr>
        <w:t>:</w:t>
      </w:r>
    </w:p>
    <w:p w14:paraId="2487205C" w14:textId="77777777" w:rsidR="000F5F9A" w:rsidRPr="0087355D" w:rsidRDefault="000F5F9A" w:rsidP="000F5F9A">
      <w:pPr>
        <w:numPr>
          <w:ilvl w:val="0"/>
          <w:numId w:val="2"/>
        </w:numPr>
        <w:spacing w:after="0"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 xml:space="preserve">A CONTRATADA deverá prestar os serviços licitados, de acordo com as especificações, critérios e requisitos estabelecidos no Termo de Referência – ANEXO – </w:t>
      </w:r>
      <w:r w:rsidRPr="0087355D">
        <w:rPr>
          <w:rFonts w:ascii="Times New Roman" w:eastAsia="Times New Roman" w:hAnsi="Times New Roman"/>
          <w:szCs w:val="24"/>
          <w:lang w:eastAsia="pt-BR"/>
        </w:rPr>
        <w:lastRenderedPageBreak/>
        <w:t xml:space="preserve">I, sendo o HORTOPREV o órgão responsável pela gestão contratual sendo designado um servidor para tanto. </w:t>
      </w:r>
    </w:p>
    <w:p w14:paraId="6EF13EB0" w14:textId="77777777" w:rsidR="000F5F9A" w:rsidRPr="0087355D" w:rsidRDefault="000F5F9A" w:rsidP="000F5F9A">
      <w:pPr>
        <w:numPr>
          <w:ilvl w:val="0"/>
          <w:numId w:val="2"/>
        </w:numPr>
        <w:spacing w:after="0"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A CONTRATADA se obriga a se representar perante o HORTOPREV sempre que solicitada, através de preposto devidamente autorizado para tanto, para dirimir eventuais dúvidas a respeito do fornecimento do objeto contratado.</w:t>
      </w:r>
    </w:p>
    <w:p w14:paraId="37FEDAE7" w14:textId="77777777" w:rsidR="000F5F9A" w:rsidRPr="0087355D" w:rsidRDefault="000F5F9A" w:rsidP="000F5F9A">
      <w:pPr>
        <w:numPr>
          <w:ilvl w:val="0"/>
          <w:numId w:val="2"/>
        </w:numPr>
        <w:spacing w:after="0" w:line="360" w:lineRule="auto"/>
        <w:ind w:left="0" w:firstLine="0"/>
        <w:jc w:val="both"/>
        <w:rPr>
          <w:rFonts w:ascii="Times New Roman" w:eastAsia="Times New Roman" w:hAnsi="Times New Roman"/>
          <w:b/>
          <w:szCs w:val="24"/>
          <w:lang w:eastAsia="pt-BR"/>
        </w:rPr>
      </w:pPr>
      <w:r w:rsidRPr="0087355D">
        <w:rPr>
          <w:rFonts w:ascii="Times New Roman" w:eastAsia="Times New Roman" w:hAnsi="Times New Roman"/>
          <w:szCs w:val="24"/>
          <w:lang w:eastAsia="pt-BR"/>
        </w:rPr>
        <w:t>A CONTRATADA obriga-se a manter, durante toda a execução do presente CONTRATO, em compatibilidade com as obrigações por ele assumidas, todas as condições de habilitação e qualificação exigidas na licitação, conforme determina o inciso XIII do artigo 55 da Lei Federal nº 8.666/1993.</w:t>
      </w:r>
      <w:r w:rsidRPr="0087355D">
        <w:rPr>
          <w:rFonts w:ascii="Times New Roman" w:eastAsia="Times New Roman" w:hAnsi="Times New Roman"/>
          <w:b/>
          <w:szCs w:val="24"/>
          <w:lang w:eastAsia="pt-BR"/>
        </w:rPr>
        <w:t xml:space="preserve"> </w:t>
      </w:r>
    </w:p>
    <w:p w14:paraId="47209839" w14:textId="77777777" w:rsidR="000F5F9A" w:rsidRPr="0087355D" w:rsidRDefault="000F5F9A" w:rsidP="000F5F9A">
      <w:pPr>
        <w:numPr>
          <w:ilvl w:val="0"/>
          <w:numId w:val="2"/>
        </w:numPr>
        <w:autoSpaceDE w:val="0"/>
        <w:autoSpaceDN w:val="0"/>
        <w:adjustRightInd w:val="0"/>
        <w:spacing w:after="0" w:line="360" w:lineRule="auto"/>
        <w:ind w:left="0" w:firstLine="0"/>
        <w:contextualSpacing/>
        <w:jc w:val="both"/>
        <w:rPr>
          <w:rFonts w:ascii="Times New Roman" w:eastAsia="Times New Roman" w:hAnsi="Times New Roman"/>
          <w:szCs w:val="24"/>
          <w:shd w:val="clear" w:color="auto" w:fill="FFFFFF"/>
          <w:lang w:eastAsia="ar-SA"/>
        </w:rPr>
      </w:pPr>
      <w:r w:rsidRPr="0087355D">
        <w:rPr>
          <w:rFonts w:ascii="Times New Roman" w:eastAsia="Times New Roman" w:hAnsi="Times New Roman"/>
          <w:szCs w:val="24"/>
          <w:shd w:val="clear" w:color="auto" w:fill="FFFFFF"/>
          <w:lang w:eastAsia="ar-SA"/>
        </w:rPr>
        <w:t>Reparar, ou quando isto for impossível, indenizar quaisquer perdas e danos, pessoais ou materiais, em virtude de culpa ou dolo, decorrentes da execução deste Contrato, de sua responsabilidade ou de seus prepostos, ainda que tão somente objetiva, desde que sobrevenha prejuízo para a CONTRATANTE ou terceiros, o que propiciará o desconto do valor correspondente no faturamento ou da garantia oferecida, a critério da CONTRATANTE, sem prejuízo das medidas judiciais cabíveis.</w:t>
      </w:r>
    </w:p>
    <w:p w14:paraId="487CA769" w14:textId="77777777" w:rsidR="000F5F9A" w:rsidRPr="0087355D" w:rsidRDefault="000F5F9A" w:rsidP="000F5F9A">
      <w:pPr>
        <w:autoSpaceDE w:val="0"/>
        <w:autoSpaceDN w:val="0"/>
        <w:adjustRightInd w:val="0"/>
        <w:spacing w:after="0" w:line="360" w:lineRule="auto"/>
        <w:jc w:val="both"/>
        <w:rPr>
          <w:rFonts w:ascii="Times New Roman" w:eastAsia="Times New Roman" w:hAnsi="Times New Roman"/>
          <w:szCs w:val="24"/>
          <w:highlight w:val="red"/>
          <w:shd w:val="clear" w:color="auto" w:fill="FFFFFF"/>
          <w:lang w:eastAsia="ar-SA"/>
        </w:rPr>
      </w:pPr>
    </w:p>
    <w:p w14:paraId="712F45C7" w14:textId="77777777" w:rsidR="000F5F9A" w:rsidRPr="0087355D" w:rsidRDefault="000F5F9A" w:rsidP="000F5F9A">
      <w:pPr>
        <w:numPr>
          <w:ilvl w:val="0"/>
          <w:numId w:val="2"/>
        </w:numPr>
        <w:autoSpaceDE w:val="0"/>
        <w:autoSpaceDN w:val="0"/>
        <w:adjustRightInd w:val="0"/>
        <w:spacing w:after="0" w:line="360" w:lineRule="auto"/>
        <w:ind w:left="0" w:firstLine="0"/>
        <w:contextualSpacing/>
        <w:jc w:val="both"/>
        <w:rPr>
          <w:rFonts w:ascii="Times New Roman" w:eastAsia="Times New Roman" w:hAnsi="Times New Roman"/>
          <w:szCs w:val="24"/>
          <w:shd w:val="clear" w:color="auto" w:fill="FFFFFF"/>
          <w:lang w:eastAsia="ar-SA"/>
        </w:rPr>
      </w:pPr>
      <w:r w:rsidRPr="0087355D">
        <w:rPr>
          <w:rFonts w:ascii="Times New Roman" w:eastAsia="Times New Roman" w:hAnsi="Times New Roman"/>
          <w:szCs w:val="24"/>
          <w:shd w:val="clear" w:color="auto" w:fill="FFFFFF"/>
          <w:lang w:eastAsia="ar-SA"/>
        </w:rPr>
        <w:t>Qualquer acidente de trabalho na execução dos serviços contratados, ainda que resultante de caso fortuito, mesmo ocorrido na via pública, bem como as indenizações que possam vir a serem devidos aos seus empregados ou a terceiros, em decorrência da execução do presente Contrato.</w:t>
      </w:r>
    </w:p>
    <w:p w14:paraId="3D94CCF1" w14:textId="77777777" w:rsidR="000F5F9A" w:rsidRPr="0087355D" w:rsidRDefault="000F5F9A" w:rsidP="000F5F9A">
      <w:pPr>
        <w:autoSpaceDE w:val="0"/>
        <w:autoSpaceDN w:val="0"/>
        <w:adjustRightInd w:val="0"/>
        <w:spacing w:after="0" w:line="360" w:lineRule="auto"/>
        <w:jc w:val="both"/>
        <w:rPr>
          <w:rFonts w:ascii="Times New Roman" w:eastAsia="Times New Roman" w:hAnsi="Times New Roman"/>
          <w:szCs w:val="24"/>
          <w:shd w:val="clear" w:color="auto" w:fill="FFFFFF"/>
          <w:lang w:eastAsia="ar-SA"/>
        </w:rPr>
      </w:pPr>
    </w:p>
    <w:p w14:paraId="108717E4" w14:textId="77777777" w:rsidR="000F5F9A" w:rsidRPr="0087355D" w:rsidRDefault="000F5F9A" w:rsidP="000F5F9A">
      <w:pPr>
        <w:numPr>
          <w:ilvl w:val="0"/>
          <w:numId w:val="2"/>
        </w:numPr>
        <w:autoSpaceDE w:val="0"/>
        <w:autoSpaceDN w:val="0"/>
        <w:adjustRightInd w:val="0"/>
        <w:spacing w:after="0" w:line="360" w:lineRule="auto"/>
        <w:ind w:left="0" w:firstLine="0"/>
        <w:contextualSpacing/>
        <w:jc w:val="both"/>
        <w:rPr>
          <w:rFonts w:ascii="Times New Roman" w:eastAsia="Times New Roman" w:hAnsi="Times New Roman"/>
          <w:szCs w:val="24"/>
          <w:shd w:val="clear" w:color="auto" w:fill="FFFFFF"/>
          <w:lang w:eastAsia="ar-SA"/>
        </w:rPr>
      </w:pPr>
      <w:r w:rsidRPr="0087355D">
        <w:rPr>
          <w:rFonts w:ascii="Times New Roman" w:eastAsia="Times New Roman" w:hAnsi="Times New Roman"/>
          <w:szCs w:val="24"/>
          <w:shd w:val="clear" w:color="auto" w:fill="FFFFFF"/>
          <w:lang w:eastAsia="ar-SA"/>
        </w:rPr>
        <w:t>Assumir todas as responsabilidades e tomar as medidas necessárias ao atendimento dos seus empregados acidentados ou com mal súbito, por meio de seus prepostos.</w:t>
      </w:r>
    </w:p>
    <w:p w14:paraId="29AC2D3E" w14:textId="77777777" w:rsidR="000F5F9A" w:rsidRPr="0087355D" w:rsidRDefault="000F5F9A" w:rsidP="000F5F9A">
      <w:pPr>
        <w:spacing w:after="0" w:line="360" w:lineRule="auto"/>
        <w:ind w:left="708"/>
        <w:rPr>
          <w:rFonts w:ascii="Times New Roman" w:eastAsia="Times New Roman" w:hAnsi="Times New Roman"/>
          <w:szCs w:val="24"/>
          <w:shd w:val="clear" w:color="auto" w:fill="FFFFFF"/>
          <w:lang w:eastAsia="ar-SA"/>
        </w:rPr>
      </w:pPr>
    </w:p>
    <w:p w14:paraId="4D506BD4" w14:textId="77777777" w:rsidR="000F5F9A" w:rsidRPr="0087355D" w:rsidRDefault="000F5F9A" w:rsidP="000F5F9A">
      <w:pPr>
        <w:numPr>
          <w:ilvl w:val="0"/>
          <w:numId w:val="2"/>
        </w:numPr>
        <w:autoSpaceDE w:val="0"/>
        <w:autoSpaceDN w:val="0"/>
        <w:adjustRightInd w:val="0"/>
        <w:spacing w:after="0" w:line="360" w:lineRule="auto"/>
        <w:ind w:left="0" w:firstLine="0"/>
        <w:contextualSpacing/>
        <w:jc w:val="both"/>
        <w:rPr>
          <w:rFonts w:ascii="Times New Roman" w:eastAsia="Times New Roman" w:hAnsi="Times New Roman"/>
          <w:szCs w:val="24"/>
          <w:shd w:val="clear" w:color="auto" w:fill="FFFFFF"/>
          <w:lang w:eastAsia="ar-SA"/>
        </w:rPr>
      </w:pPr>
      <w:r w:rsidRPr="0087355D">
        <w:rPr>
          <w:rFonts w:ascii="Times New Roman" w:eastAsia="Times New Roman" w:hAnsi="Times New Roman"/>
          <w:szCs w:val="24"/>
          <w:shd w:val="clear" w:color="auto" w:fill="FFFFFF"/>
          <w:lang w:eastAsia="ar-SA"/>
        </w:rPr>
        <w:t>Implantar, de forma adequada, a execução e a supervisão permanente dos serviços, de forma a obter uma operação correta e eficiente, mantendo sempre em perfeito asseio e ordem o local de prestação do serviço.</w:t>
      </w:r>
    </w:p>
    <w:p w14:paraId="214588B9" w14:textId="77777777" w:rsidR="000F5F9A" w:rsidRPr="0087355D" w:rsidRDefault="000F5F9A" w:rsidP="000F5F9A">
      <w:pPr>
        <w:autoSpaceDE w:val="0"/>
        <w:autoSpaceDN w:val="0"/>
        <w:adjustRightInd w:val="0"/>
        <w:spacing w:after="0" w:line="360" w:lineRule="auto"/>
        <w:jc w:val="both"/>
        <w:rPr>
          <w:rFonts w:ascii="Times New Roman" w:hAnsi="Times New Roman"/>
          <w:szCs w:val="24"/>
          <w:shd w:val="clear" w:color="auto" w:fill="FFFFFF"/>
          <w:lang w:eastAsia="ar-SA"/>
        </w:rPr>
      </w:pPr>
    </w:p>
    <w:p w14:paraId="039AD97B" w14:textId="77777777" w:rsidR="000F5F9A" w:rsidRPr="0087355D" w:rsidRDefault="000F5F9A" w:rsidP="000F5F9A">
      <w:pPr>
        <w:numPr>
          <w:ilvl w:val="0"/>
          <w:numId w:val="2"/>
        </w:numPr>
        <w:autoSpaceDE w:val="0"/>
        <w:autoSpaceDN w:val="0"/>
        <w:adjustRightInd w:val="0"/>
        <w:spacing w:after="0" w:line="360" w:lineRule="auto"/>
        <w:ind w:left="0" w:firstLine="0"/>
        <w:contextualSpacing/>
        <w:jc w:val="both"/>
        <w:rPr>
          <w:rFonts w:ascii="Times New Roman" w:eastAsia="Times New Roman" w:hAnsi="Times New Roman"/>
          <w:szCs w:val="24"/>
          <w:shd w:val="clear" w:color="auto" w:fill="FFFFFF"/>
          <w:lang w:eastAsia="ar-SA"/>
        </w:rPr>
      </w:pPr>
      <w:r w:rsidRPr="0087355D">
        <w:rPr>
          <w:rFonts w:ascii="Times New Roman" w:eastAsia="Times New Roman" w:hAnsi="Times New Roman"/>
          <w:szCs w:val="24"/>
          <w:shd w:val="clear" w:color="auto" w:fill="FFFFFF"/>
          <w:lang w:eastAsia="ar-SA"/>
        </w:rPr>
        <w:t>Cumprir, além dos postulados legais vigentes de âmbito federal, estadual ou municipal, as normas de segurança da Administração.</w:t>
      </w:r>
    </w:p>
    <w:p w14:paraId="669606F8" w14:textId="77777777" w:rsidR="000F5F9A" w:rsidRPr="0087355D" w:rsidRDefault="000F5F9A" w:rsidP="000F5F9A">
      <w:pPr>
        <w:autoSpaceDE w:val="0"/>
        <w:autoSpaceDN w:val="0"/>
        <w:adjustRightInd w:val="0"/>
        <w:spacing w:after="0" w:line="360" w:lineRule="auto"/>
        <w:jc w:val="both"/>
        <w:rPr>
          <w:rFonts w:ascii="Times New Roman" w:eastAsia="Times New Roman" w:hAnsi="Times New Roman"/>
          <w:szCs w:val="24"/>
          <w:shd w:val="clear" w:color="auto" w:fill="FFFFFF"/>
          <w:lang w:eastAsia="ar-SA"/>
        </w:rPr>
      </w:pPr>
    </w:p>
    <w:p w14:paraId="24963648" w14:textId="77777777" w:rsidR="000F5F9A" w:rsidRPr="0087355D" w:rsidRDefault="000F5F9A" w:rsidP="000F5F9A">
      <w:pPr>
        <w:numPr>
          <w:ilvl w:val="0"/>
          <w:numId w:val="2"/>
        </w:numPr>
        <w:autoSpaceDE w:val="0"/>
        <w:autoSpaceDN w:val="0"/>
        <w:adjustRightInd w:val="0"/>
        <w:spacing w:after="0" w:line="360" w:lineRule="auto"/>
        <w:ind w:left="0" w:firstLine="0"/>
        <w:contextualSpacing/>
        <w:jc w:val="both"/>
        <w:rPr>
          <w:rFonts w:ascii="Times New Roman" w:eastAsia="Times New Roman" w:hAnsi="Times New Roman"/>
          <w:szCs w:val="24"/>
          <w:shd w:val="clear" w:color="auto" w:fill="FFFFFF"/>
          <w:lang w:eastAsia="ar-SA"/>
        </w:rPr>
      </w:pPr>
      <w:r w:rsidRPr="0087355D">
        <w:rPr>
          <w:rFonts w:ascii="Times New Roman" w:eastAsia="Times New Roman" w:hAnsi="Times New Roman"/>
          <w:szCs w:val="24"/>
          <w:shd w:val="clear" w:color="auto" w:fill="FFFFFF"/>
          <w:lang w:eastAsia="ar-SA"/>
        </w:rPr>
        <w:lastRenderedPageBreak/>
        <w:t>Instruir os seus empregados, quanto à prevenção de incêndios nas áreas da Administração.</w:t>
      </w:r>
    </w:p>
    <w:p w14:paraId="31AD27FF" w14:textId="77777777" w:rsidR="000F5F9A" w:rsidRPr="0087355D" w:rsidRDefault="000F5F9A" w:rsidP="000F5F9A">
      <w:pPr>
        <w:spacing w:after="0" w:line="360" w:lineRule="auto"/>
        <w:rPr>
          <w:rFonts w:ascii="Times New Roman" w:eastAsia="Times New Roman" w:hAnsi="Times New Roman"/>
          <w:szCs w:val="24"/>
          <w:shd w:val="clear" w:color="auto" w:fill="FFFFFF"/>
          <w:lang w:eastAsia="ar-SA"/>
        </w:rPr>
      </w:pPr>
    </w:p>
    <w:p w14:paraId="5AE4322F" w14:textId="77777777" w:rsidR="000F5F9A" w:rsidRPr="0087355D" w:rsidRDefault="000F5F9A" w:rsidP="000F5F9A">
      <w:pPr>
        <w:numPr>
          <w:ilvl w:val="0"/>
          <w:numId w:val="2"/>
        </w:numPr>
        <w:autoSpaceDE w:val="0"/>
        <w:autoSpaceDN w:val="0"/>
        <w:adjustRightInd w:val="0"/>
        <w:spacing w:after="0" w:line="360" w:lineRule="auto"/>
        <w:ind w:left="0" w:firstLine="0"/>
        <w:contextualSpacing/>
        <w:jc w:val="both"/>
        <w:rPr>
          <w:rFonts w:ascii="Times New Roman" w:eastAsia="Times New Roman" w:hAnsi="Times New Roman"/>
          <w:szCs w:val="24"/>
          <w:shd w:val="clear" w:color="auto" w:fill="FFFFFF"/>
          <w:lang w:eastAsia="ar-SA"/>
        </w:rPr>
      </w:pPr>
      <w:r w:rsidRPr="0087355D">
        <w:rPr>
          <w:rFonts w:ascii="Times New Roman" w:eastAsia="Times New Roman" w:hAnsi="Times New Roman"/>
          <w:szCs w:val="24"/>
          <w:shd w:val="clear" w:color="auto" w:fill="FFFFFF"/>
          <w:lang w:eastAsia="ar-SA"/>
        </w:rPr>
        <w:t>Prestar os serviços dentro dos parâmetros e metas estabelecidos, fornecendo todos os recursos humanos e materiais em quantidade, qualidade e tecnologia adequadas, com a observância das recomendações aceitas pela boa técnica, normas e legislação.</w:t>
      </w:r>
    </w:p>
    <w:p w14:paraId="7F661906" w14:textId="77777777" w:rsidR="000F5F9A" w:rsidRPr="0087355D" w:rsidRDefault="000F5F9A" w:rsidP="000F5F9A">
      <w:pPr>
        <w:spacing w:after="0" w:line="360" w:lineRule="auto"/>
        <w:rPr>
          <w:rFonts w:ascii="Times New Roman" w:eastAsia="Times New Roman" w:hAnsi="Times New Roman"/>
          <w:szCs w:val="24"/>
          <w:shd w:val="clear" w:color="auto" w:fill="FFFFFF"/>
          <w:lang w:eastAsia="ar-SA"/>
        </w:rPr>
      </w:pPr>
    </w:p>
    <w:p w14:paraId="0ADB0739" w14:textId="77777777" w:rsidR="000F5F9A" w:rsidRPr="0087355D" w:rsidRDefault="000F5F9A" w:rsidP="000F5F9A">
      <w:pPr>
        <w:numPr>
          <w:ilvl w:val="0"/>
          <w:numId w:val="2"/>
        </w:numPr>
        <w:autoSpaceDE w:val="0"/>
        <w:autoSpaceDN w:val="0"/>
        <w:adjustRightInd w:val="0"/>
        <w:spacing w:after="0" w:line="360" w:lineRule="auto"/>
        <w:ind w:left="0" w:firstLine="0"/>
        <w:contextualSpacing/>
        <w:jc w:val="both"/>
        <w:rPr>
          <w:rFonts w:ascii="Times New Roman" w:eastAsia="Times New Roman" w:hAnsi="Times New Roman"/>
          <w:szCs w:val="24"/>
          <w:shd w:val="clear" w:color="auto" w:fill="FFFFFF"/>
          <w:lang w:eastAsia="ar-SA"/>
        </w:rPr>
      </w:pPr>
      <w:r w:rsidRPr="0087355D">
        <w:rPr>
          <w:rFonts w:ascii="Times New Roman" w:eastAsia="Times New Roman" w:hAnsi="Times New Roman"/>
          <w:szCs w:val="24"/>
          <w:shd w:val="clear" w:color="auto" w:fill="FFFFFF"/>
          <w:lang w:eastAsia="ar-SA"/>
        </w:rPr>
        <w:t>Os empregados da CONTRATADA, quando prestando serviços nas dependências do HORTOPREV, estarão sujeitos às normas disciplinares jurídicas, mas, em nenhuma hipótese, terão vínculo empregatício</w:t>
      </w:r>
    </w:p>
    <w:p w14:paraId="0FB0DBEB" w14:textId="77777777" w:rsidR="000F5F9A" w:rsidRPr="0087355D" w:rsidRDefault="000F5F9A" w:rsidP="000F5F9A">
      <w:pPr>
        <w:spacing w:after="0" w:line="240" w:lineRule="auto"/>
        <w:ind w:left="708"/>
        <w:rPr>
          <w:rFonts w:ascii="Times New Roman" w:eastAsia="Times New Roman" w:hAnsi="Times New Roman"/>
          <w:szCs w:val="24"/>
          <w:shd w:val="clear" w:color="auto" w:fill="FFFFFF"/>
          <w:lang w:eastAsia="ar-SA"/>
        </w:rPr>
      </w:pPr>
    </w:p>
    <w:p w14:paraId="0EF1816B" w14:textId="77777777" w:rsidR="000F5F9A" w:rsidRPr="0087355D" w:rsidRDefault="000F5F9A" w:rsidP="000F5F9A">
      <w:pPr>
        <w:numPr>
          <w:ilvl w:val="0"/>
          <w:numId w:val="2"/>
        </w:numPr>
        <w:autoSpaceDE w:val="0"/>
        <w:autoSpaceDN w:val="0"/>
        <w:adjustRightInd w:val="0"/>
        <w:spacing w:after="0" w:line="360" w:lineRule="auto"/>
        <w:ind w:left="0" w:firstLine="0"/>
        <w:contextualSpacing/>
        <w:jc w:val="both"/>
        <w:rPr>
          <w:rFonts w:ascii="Times New Roman" w:eastAsia="Times New Roman" w:hAnsi="Times New Roman"/>
          <w:szCs w:val="24"/>
          <w:shd w:val="clear" w:color="auto" w:fill="FFFFFF"/>
          <w:lang w:eastAsia="ar-SA"/>
        </w:rPr>
      </w:pPr>
      <w:r w:rsidRPr="0087355D">
        <w:rPr>
          <w:rFonts w:ascii="Times New Roman" w:eastAsia="Times New Roman" w:hAnsi="Times New Roman"/>
          <w:szCs w:val="24"/>
          <w:lang w:eastAsia="pt-BR"/>
        </w:rPr>
        <w:t>O gerenciamento dos empregados será de inteira responsabilidade da CONTRATADA, a qual deverá tomar todas as medidas necessárias para o atendimento das necessidades do Hortoprev, providenciando imediatas substituições ou remanejamentos de empregados (as), sempre que ocorrer a falta do empregado (a) ou solicitação do Hortoprev.</w:t>
      </w:r>
    </w:p>
    <w:p w14:paraId="61FE9E71" w14:textId="77777777" w:rsidR="000F5F9A" w:rsidRPr="0087355D" w:rsidRDefault="000F5F9A" w:rsidP="000F5F9A">
      <w:pPr>
        <w:spacing w:after="0" w:line="240" w:lineRule="auto"/>
        <w:ind w:left="708"/>
        <w:rPr>
          <w:rFonts w:ascii="Times New Roman" w:eastAsia="Times New Roman" w:hAnsi="Times New Roman"/>
          <w:szCs w:val="24"/>
          <w:shd w:val="clear" w:color="auto" w:fill="FFFFFF"/>
          <w:lang w:eastAsia="ar-SA"/>
        </w:rPr>
      </w:pPr>
    </w:p>
    <w:p w14:paraId="00113437" w14:textId="77777777" w:rsidR="000F5F9A" w:rsidRPr="0087355D" w:rsidRDefault="000F5F9A" w:rsidP="000F5F9A">
      <w:pPr>
        <w:spacing w:after="0" w:line="360" w:lineRule="auto"/>
        <w:jc w:val="both"/>
        <w:rPr>
          <w:rFonts w:ascii="Times New Roman" w:eastAsia="Times New Roman" w:hAnsi="Times New Roman"/>
          <w:szCs w:val="24"/>
          <w:lang w:eastAsia="pt-BR"/>
        </w:rPr>
      </w:pPr>
      <w:r w:rsidRPr="0087355D">
        <w:rPr>
          <w:rFonts w:ascii="Times New Roman" w:eastAsia="Times New Roman" w:hAnsi="Times New Roman"/>
          <w:b/>
          <w:szCs w:val="24"/>
          <w:lang w:eastAsia="pt-BR"/>
        </w:rPr>
        <w:t>3.2.</w:t>
      </w:r>
      <w:r w:rsidRPr="0087355D">
        <w:rPr>
          <w:rFonts w:ascii="Times New Roman" w:eastAsia="Times New Roman" w:hAnsi="Times New Roman"/>
          <w:szCs w:val="24"/>
          <w:lang w:eastAsia="pt-BR"/>
        </w:rPr>
        <w:t> </w:t>
      </w:r>
      <w:r w:rsidRPr="0087355D">
        <w:rPr>
          <w:rFonts w:ascii="Times New Roman" w:eastAsia="Times New Roman" w:hAnsi="Times New Roman"/>
          <w:b/>
          <w:bCs/>
          <w:szCs w:val="24"/>
          <w:lang w:eastAsia="pt-BR"/>
        </w:rPr>
        <w:t>Compete à CONTRATANTE</w:t>
      </w:r>
      <w:r w:rsidRPr="0087355D">
        <w:rPr>
          <w:rFonts w:ascii="Times New Roman" w:eastAsia="Times New Roman" w:hAnsi="Times New Roman"/>
          <w:szCs w:val="24"/>
          <w:lang w:eastAsia="pt-BR"/>
        </w:rPr>
        <w:t>:</w:t>
      </w:r>
    </w:p>
    <w:p w14:paraId="2F0CC952" w14:textId="77777777" w:rsidR="000F5F9A" w:rsidRPr="0087355D" w:rsidRDefault="000F5F9A" w:rsidP="000F5F9A">
      <w:pPr>
        <w:numPr>
          <w:ilvl w:val="0"/>
          <w:numId w:val="1"/>
        </w:numPr>
        <w:autoSpaceDE w:val="0"/>
        <w:autoSpaceDN w:val="0"/>
        <w:adjustRightInd w:val="0"/>
        <w:spacing w:after="0" w:line="360" w:lineRule="auto"/>
        <w:ind w:left="0" w:firstLine="0"/>
        <w:contextualSpacing/>
        <w:jc w:val="both"/>
        <w:rPr>
          <w:rFonts w:ascii="Times New Roman" w:eastAsia="Times New Roman" w:hAnsi="Times New Roman"/>
          <w:szCs w:val="24"/>
          <w:shd w:val="clear" w:color="auto" w:fill="FFFFFF"/>
          <w:lang w:eastAsia="ar-SA"/>
        </w:rPr>
      </w:pPr>
      <w:r w:rsidRPr="0087355D">
        <w:rPr>
          <w:rFonts w:ascii="Times New Roman" w:eastAsia="Times New Roman" w:hAnsi="Times New Roman"/>
          <w:szCs w:val="24"/>
          <w:lang w:eastAsia="pt-BR"/>
        </w:rPr>
        <w:t>A CONTRATANTE obriga-se a:</w:t>
      </w:r>
    </w:p>
    <w:p w14:paraId="18941021" w14:textId="77777777" w:rsidR="000F5F9A" w:rsidRPr="0087355D" w:rsidRDefault="000F5F9A" w:rsidP="000F5F9A">
      <w:pPr>
        <w:autoSpaceDE w:val="0"/>
        <w:autoSpaceDN w:val="0"/>
        <w:adjustRightInd w:val="0"/>
        <w:spacing w:after="0" w:line="360" w:lineRule="auto"/>
        <w:jc w:val="both"/>
        <w:rPr>
          <w:rFonts w:ascii="Times New Roman" w:eastAsia="Times New Roman" w:hAnsi="Times New Roman"/>
          <w:szCs w:val="24"/>
          <w:lang w:eastAsia="pt-BR"/>
        </w:rPr>
      </w:pPr>
    </w:p>
    <w:p w14:paraId="033B9217" w14:textId="77777777" w:rsidR="000F5F9A" w:rsidRPr="0087355D" w:rsidRDefault="000F5F9A" w:rsidP="000F5F9A">
      <w:pPr>
        <w:autoSpaceDE w:val="0"/>
        <w:autoSpaceDN w:val="0"/>
        <w:adjustRightInd w:val="0"/>
        <w:spacing w:after="0" w:line="360" w:lineRule="auto"/>
        <w:jc w:val="both"/>
        <w:rPr>
          <w:rFonts w:ascii="Times New Roman" w:eastAsia="Times New Roman" w:hAnsi="Times New Roman"/>
          <w:szCs w:val="24"/>
          <w:lang w:eastAsia="pt-BR"/>
        </w:rPr>
      </w:pPr>
      <w:r w:rsidRPr="0087355D">
        <w:rPr>
          <w:rFonts w:ascii="Times New Roman" w:eastAsia="Times New Roman" w:hAnsi="Times New Roman"/>
          <w:b/>
          <w:szCs w:val="24"/>
          <w:lang w:eastAsia="pt-BR"/>
        </w:rPr>
        <w:t>a)</w:t>
      </w:r>
      <w:r w:rsidRPr="0087355D">
        <w:rPr>
          <w:rFonts w:ascii="Times New Roman" w:eastAsia="Times New Roman" w:hAnsi="Times New Roman"/>
          <w:szCs w:val="24"/>
          <w:lang w:eastAsia="pt-BR"/>
        </w:rPr>
        <w:t xml:space="preserve"> Efetuar os pagamentos devidos, na forma e condições ora estipuladas;</w:t>
      </w:r>
    </w:p>
    <w:p w14:paraId="1F603681" w14:textId="77777777" w:rsidR="000F5F9A" w:rsidRPr="0087355D" w:rsidRDefault="000F5F9A" w:rsidP="000F5F9A">
      <w:pPr>
        <w:autoSpaceDE w:val="0"/>
        <w:autoSpaceDN w:val="0"/>
        <w:adjustRightInd w:val="0"/>
        <w:spacing w:after="0" w:line="360" w:lineRule="auto"/>
        <w:jc w:val="both"/>
        <w:rPr>
          <w:rFonts w:ascii="Times New Roman" w:eastAsia="Times New Roman" w:hAnsi="Times New Roman"/>
          <w:szCs w:val="24"/>
          <w:lang w:eastAsia="pt-BR"/>
        </w:rPr>
      </w:pPr>
    </w:p>
    <w:p w14:paraId="4917A48B" w14:textId="77777777" w:rsidR="000F5F9A" w:rsidRPr="0087355D" w:rsidRDefault="000F5F9A" w:rsidP="000F5F9A">
      <w:pPr>
        <w:autoSpaceDE w:val="0"/>
        <w:autoSpaceDN w:val="0"/>
        <w:adjustRightInd w:val="0"/>
        <w:spacing w:after="0" w:line="360" w:lineRule="auto"/>
        <w:jc w:val="both"/>
        <w:rPr>
          <w:rFonts w:ascii="Times New Roman" w:eastAsia="Times New Roman" w:hAnsi="Times New Roman"/>
          <w:szCs w:val="24"/>
          <w:lang w:eastAsia="pt-BR"/>
        </w:rPr>
      </w:pPr>
      <w:r w:rsidRPr="0087355D">
        <w:rPr>
          <w:rFonts w:ascii="Times New Roman" w:eastAsia="Times New Roman" w:hAnsi="Times New Roman"/>
          <w:b/>
          <w:szCs w:val="24"/>
          <w:lang w:eastAsia="pt-BR"/>
        </w:rPr>
        <w:t>b)</w:t>
      </w:r>
      <w:r w:rsidRPr="0087355D">
        <w:rPr>
          <w:rFonts w:ascii="Times New Roman" w:eastAsia="Times New Roman" w:hAnsi="Times New Roman"/>
          <w:szCs w:val="24"/>
          <w:lang w:eastAsia="pt-BR"/>
        </w:rPr>
        <w:t xml:space="preserve"> Solicitar, através do órgão requisitante ou do Gestor deste Contrato, a prestação dos serviços e/ou fornecimento do objeto contratado nos termos das disposições constantes no Edital Licitatório e seus Anexos, especialmente, em seu Termo de Referência;</w:t>
      </w:r>
    </w:p>
    <w:p w14:paraId="2B104363" w14:textId="77777777" w:rsidR="000F5F9A" w:rsidRPr="0087355D" w:rsidRDefault="000F5F9A" w:rsidP="000F5F9A">
      <w:pPr>
        <w:autoSpaceDE w:val="0"/>
        <w:autoSpaceDN w:val="0"/>
        <w:adjustRightInd w:val="0"/>
        <w:spacing w:after="0" w:line="360" w:lineRule="auto"/>
        <w:jc w:val="both"/>
        <w:rPr>
          <w:rFonts w:ascii="Times New Roman" w:eastAsia="Times New Roman" w:hAnsi="Times New Roman"/>
          <w:szCs w:val="24"/>
          <w:lang w:eastAsia="pt-BR"/>
        </w:rPr>
      </w:pPr>
    </w:p>
    <w:p w14:paraId="29F5ED1B" w14:textId="77777777" w:rsidR="000F5F9A" w:rsidRPr="0087355D" w:rsidRDefault="000F5F9A" w:rsidP="000F5F9A">
      <w:pPr>
        <w:autoSpaceDE w:val="0"/>
        <w:autoSpaceDN w:val="0"/>
        <w:adjustRightInd w:val="0"/>
        <w:spacing w:after="0" w:line="360" w:lineRule="auto"/>
        <w:jc w:val="both"/>
        <w:rPr>
          <w:rFonts w:ascii="Times New Roman" w:eastAsia="Times New Roman" w:hAnsi="Times New Roman"/>
          <w:szCs w:val="24"/>
          <w:shd w:val="clear" w:color="auto" w:fill="FFFFFF"/>
          <w:lang w:eastAsia="ar-SA"/>
        </w:rPr>
      </w:pPr>
      <w:r w:rsidRPr="0087355D">
        <w:rPr>
          <w:rFonts w:ascii="Times New Roman" w:eastAsia="Times New Roman" w:hAnsi="Times New Roman"/>
          <w:b/>
          <w:szCs w:val="24"/>
          <w:lang w:eastAsia="pt-BR"/>
        </w:rPr>
        <w:t>c)</w:t>
      </w:r>
      <w:r w:rsidRPr="0087355D">
        <w:rPr>
          <w:rFonts w:ascii="Times New Roman" w:eastAsia="Times New Roman" w:hAnsi="Times New Roman"/>
          <w:szCs w:val="24"/>
          <w:lang w:eastAsia="pt-BR"/>
        </w:rPr>
        <w:t xml:space="preserve"> Prestar todos os esclarecimentos necessários à execução contratual</w:t>
      </w:r>
      <w:r w:rsidRPr="0087355D">
        <w:rPr>
          <w:rFonts w:ascii="Times New Roman" w:eastAsia="Times New Roman" w:hAnsi="Times New Roman"/>
          <w:szCs w:val="24"/>
          <w:shd w:val="clear" w:color="auto" w:fill="FFFFFF"/>
          <w:lang w:eastAsia="ar-SA"/>
        </w:rPr>
        <w:t xml:space="preserve"> atendendo às necessidades de serviço.</w:t>
      </w:r>
    </w:p>
    <w:p w14:paraId="5A95EADE" w14:textId="77777777" w:rsidR="000F5F9A" w:rsidRPr="0087355D" w:rsidRDefault="000F5F9A" w:rsidP="000F5F9A">
      <w:pPr>
        <w:autoSpaceDE w:val="0"/>
        <w:autoSpaceDN w:val="0"/>
        <w:adjustRightInd w:val="0"/>
        <w:spacing w:after="0" w:line="360" w:lineRule="auto"/>
        <w:jc w:val="both"/>
        <w:rPr>
          <w:rFonts w:ascii="Times New Roman" w:hAnsi="Times New Roman"/>
          <w:szCs w:val="24"/>
          <w:shd w:val="clear" w:color="auto" w:fill="FFFFFF"/>
          <w:lang w:eastAsia="ar-SA"/>
        </w:rPr>
      </w:pPr>
    </w:p>
    <w:p w14:paraId="44601A1E" w14:textId="77777777" w:rsidR="000F5F9A" w:rsidRPr="0087355D" w:rsidRDefault="000F5F9A" w:rsidP="000F5F9A">
      <w:pPr>
        <w:autoSpaceDE w:val="0"/>
        <w:autoSpaceDN w:val="0"/>
        <w:adjustRightInd w:val="0"/>
        <w:spacing w:after="0" w:line="360" w:lineRule="auto"/>
        <w:jc w:val="both"/>
        <w:rPr>
          <w:rFonts w:ascii="Times New Roman" w:hAnsi="Times New Roman"/>
          <w:szCs w:val="24"/>
          <w:shd w:val="clear" w:color="auto" w:fill="FFFFFF"/>
          <w:lang w:eastAsia="ar-SA"/>
        </w:rPr>
      </w:pPr>
      <w:r w:rsidRPr="0087355D">
        <w:rPr>
          <w:rFonts w:ascii="Times New Roman" w:hAnsi="Times New Roman"/>
          <w:b/>
          <w:szCs w:val="24"/>
          <w:shd w:val="clear" w:color="auto" w:fill="FFFFFF"/>
          <w:lang w:eastAsia="ar-SA"/>
        </w:rPr>
        <w:t>d)</w:t>
      </w:r>
      <w:r w:rsidRPr="0087355D">
        <w:rPr>
          <w:rFonts w:ascii="Times New Roman" w:hAnsi="Times New Roman"/>
          <w:szCs w:val="24"/>
          <w:shd w:val="clear" w:color="auto" w:fill="FFFFFF"/>
          <w:lang w:eastAsia="ar-SA"/>
        </w:rPr>
        <w:t xml:space="preserve"> Acompanhar, fiscalizar, zelar pela boa qualidade do serviço, receber, conferir e avaliar os serviços prestados pela CONTRATADA, apurar e solucionar queixas e reclamações dos usuários através de representante(s) designado(s) por este Instituto (gestor).</w:t>
      </w:r>
    </w:p>
    <w:p w14:paraId="35D6D813" w14:textId="77777777" w:rsidR="000F5F9A" w:rsidRPr="0087355D" w:rsidRDefault="000F5F9A" w:rsidP="000F5F9A">
      <w:pPr>
        <w:autoSpaceDE w:val="0"/>
        <w:autoSpaceDN w:val="0"/>
        <w:adjustRightInd w:val="0"/>
        <w:spacing w:after="0" w:line="360" w:lineRule="auto"/>
        <w:jc w:val="both"/>
        <w:rPr>
          <w:rFonts w:ascii="Times New Roman" w:hAnsi="Times New Roman"/>
          <w:szCs w:val="24"/>
          <w:shd w:val="clear" w:color="auto" w:fill="FFFFFF"/>
          <w:lang w:eastAsia="ar-SA"/>
        </w:rPr>
      </w:pPr>
    </w:p>
    <w:p w14:paraId="0E2C2F51" w14:textId="77777777" w:rsidR="000F5F9A" w:rsidRPr="0087355D" w:rsidRDefault="000F5F9A" w:rsidP="000F5F9A">
      <w:pPr>
        <w:autoSpaceDE w:val="0"/>
        <w:autoSpaceDN w:val="0"/>
        <w:adjustRightInd w:val="0"/>
        <w:spacing w:after="0" w:line="360" w:lineRule="auto"/>
        <w:jc w:val="both"/>
        <w:rPr>
          <w:rFonts w:ascii="Times New Roman" w:hAnsi="Times New Roman"/>
          <w:szCs w:val="24"/>
          <w:shd w:val="clear" w:color="auto" w:fill="FFFFFF"/>
          <w:lang w:eastAsia="ar-SA"/>
        </w:rPr>
      </w:pPr>
      <w:r w:rsidRPr="0087355D">
        <w:rPr>
          <w:rFonts w:ascii="Times New Roman" w:hAnsi="Times New Roman"/>
          <w:b/>
          <w:szCs w:val="24"/>
          <w:shd w:val="clear" w:color="auto" w:fill="FFFFFF"/>
          <w:lang w:eastAsia="ar-SA"/>
        </w:rPr>
        <w:lastRenderedPageBreak/>
        <w:t>e)</w:t>
      </w:r>
      <w:r w:rsidRPr="0087355D">
        <w:rPr>
          <w:rFonts w:ascii="Times New Roman" w:hAnsi="Times New Roman"/>
          <w:szCs w:val="24"/>
          <w:shd w:val="clear" w:color="auto" w:fill="FFFFFF"/>
          <w:lang w:eastAsia="ar-SA"/>
        </w:rPr>
        <w:t xml:space="preserve"> Registrar em relatório as deficiências verificadas na execução dos serviços e alcance da meta de produtividade, encaminhando cópia à CONTRATADA, para a imediata correção das irregularidades apontadas, sem prejuízo da aplicação de penalidades.</w:t>
      </w:r>
    </w:p>
    <w:p w14:paraId="501FE4CE" w14:textId="77777777" w:rsidR="000F5F9A" w:rsidRPr="0087355D" w:rsidRDefault="000F5F9A" w:rsidP="000F5F9A">
      <w:pPr>
        <w:autoSpaceDE w:val="0"/>
        <w:autoSpaceDN w:val="0"/>
        <w:adjustRightInd w:val="0"/>
        <w:spacing w:after="0" w:line="360" w:lineRule="auto"/>
        <w:jc w:val="both"/>
        <w:rPr>
          <w:rFonts w:ascii="Times New Roman" w:hAnsi="Times New Roman"/>
          <w:szCs w:val="24"/>
          <w:highlight w:val="red"/>
          <w:shd w:val="clear" w:color="auto" w:fill="FFFFFF"/>
          <w:lang w:eastAsia="ar-SA"/>
        </w:rPr>
      </w:pPr>
    </w:p>
    <w:p w14:paraId="72999D62" w14:textId="77777777" w:rsidR="000F5F9A" w:rsidRPr="0087355D" w:rsidRDefault="000F5F9A" w:rsidP="000F5F9A">
      <w:pPr>
        <w:autoSpaceDE w:val="0"/>
        <w:autoSpaceDN w:val="0"/>
        <w:adjustRightInd w:val="0"/>
        <w:spacing w:after="0" w:line="360" w:lineRule="auto"/>
        <w:jc w:val="both"/>
        <w:rPr>
          <w:rFonts w:ascii="Times New Roman" w:hAnsi="Times New Roman"/>
          <w:szCs w:val="24"/>
          <w:shd w:val="clear" w:color="auto" w:fill="FFFFFF"/>
          <w:lang w:eastAsia="ar-SA"/>
        </w:rPr>
      </w:pPr>
      <w:r w:rsidRPr="0087355D">
        <w:rPr>
          <w:rFonts w:ascii="Times New Roman" w:hAnsi="Times New Roman"/>
          <w:b/>
          <w:szCs w:val="24"/>
          <w:shd w:val="clear" w:color="auto" w:fill="FFFFFF"/>
          <w:lang w:eastAsia="ar-SA"/>
        </w:rPr>
        <w:t>f)</w:t>
      </w:r>
      <w:r w:rsidRPr="0087355D">
        <w:rPr>
          <w:rFonts w:ascii="Times New Roman" w:hAnsi="Times New Roman"/>
          <w:szCs w:val="24"/>
          <w:shd w:val="clear" w:color="auto" w:fill="FFFFFF"/>
          <w:lang w:eastAsia="ar-SA"/>
        </w:rPr>
        <w:t xml:space="preserve"> Atestar a execução dos serviços, rejeitando o que não estiver de acordo por meio de notificação à CONTRATADA.</w:t>
      </w:r>
    </w:p>
    <w:p w14:paraId="0A379DAF" w14:textId="77777777" w:rsidR="000F5F9A" w:rsidRPr="0087355D" w:rsidRDefault="000F5F9A" w:rsidP="000F5F9A">
      <w:pPr>
        <w:autoSpaceDE w:val="0"/>
        <w:autoSpaceDN w:val="0"/>
        <w:adjustRightInd w:val="0"/>
        <w:spacing w:after="0" w:line="360" w:lineRule="auto"/>
        <w:jc w:val="both"/>
        <w:rPr>
          <w:rFonts w:ascii="Times New Roman" w:hAnsi="Times New Roman"/>
          <w:szCs w:val="24"/>
          <w:shd w:val="clear" w:color="auto" w:fill="FFFFFF"/>
          <w:lang w:eastAsia="ar-SA"/>
        </w:rPr>
      </w:pPr>
    </w:p>
    <w:p w14:paraId="12A8F767" w14:textId="77777777" w:rsidR="000F5F9A" w:rsidRPr="0087355D" w:rsidRDefault="000F5F9A" w:rsidP="000F5F9A">
      <w:pPr>
        <w:autoSpaceDE w:val="0"/>
        <w:autoSpaceDN w:val="0"/>
        <w:adjustRightInd w:val="0"/>
        <w:spacing w:after="0" w:line="360" w:lineRule="auto"/>
        <w:contextualSpacing/>
        <w:jc w:val="both"/>
        <w:rPr>
          <w:rFonts w:ascii="Times New Roman" w:eastAsia="Times New Roman" w:hAnsi="Times New Roman"/>
          <w:szCs w:val="24"/>
          <w:lang w:eastAsia="pt-BR"/>
        </w:rPr>
      </w:pPr>
      <w:r w:rsidRPr="0087355D">
        <w:rPr>
          <w:rFonts w:ascii="Times New Roman" w:eastAsia="Times New Roman" w:hAnsi="Times New Roman"/>
          <w:b/>
          <w:szCs w:val="24"/>
          <w:shd w:val="clear" w:color="auto" w:fill="FFFFFF"/>
          <w:lang w:eastAsia="ar-SA"/>
        </w:rPr>
        <w:t>g</w:t>
      </w:r>
      <w:r w:rsidRPr="0087355D">
        <w:rPr>
          <w:rFonts w:ascii="Times New Roman" w:eastAsia="Times New Roman" w:hAnsi="Times New Roman"/>
          <w:szCs w:val="24"/>
          <w:shd w:val="clear" w:color="auto" w:fill="FFFFFF"/>
          <w:lang w:eastAsia="ar-SA"/>
        </w:rPr>
        <w:t xml:space="preserve">) </w:t>
      </w:r>
      <w:r w:rsidRPr="0087355D">
        <w:rPr>
          <w:rFonts w:ascii="Times New Roman" w:eastAsia="Times New Roman" w:hAnsi="Times New Roman"/>
          <w:szCs w:val="24"/>
          <w:lang w:eastAsia="pt-BR"/>
        </w:rPr>
        <w:t>O CONTRATANTE poderá a qualquer momento, requisitar empregados, dentro das funções especificadas neste termo, em número superior ao constante das propostas, mantida as mesmas condições financeiras estabelecidas nas referidas proposições.</w:t>
      </w:r>
    </w:p>
    <w:p w14:paraId="7727E010" w14:textId="77777777" w:rsidR="000F5F9A" w:rsidRPr="0087355D" w:rsidRDefault="000F5F9A" w:rsidP="000F5F9A">
      <w:pPr>
        <w:pBdr>
          <w:top w:val="double" w:sz="4" w:space="1" w:color="auto"/>
          <w:left w:val="double" w:sz="4" w:space="4" w:color="auto"/>
          <w:bottom w:val="double" w:sz="4" w:space="1" w:color="auto"/>
          <w:right w:val="double" w:sz="4" w:space="4" w:color="auto"/>
        </w:pBdr>
        <w:spacing w:before="100" w:beforeAutospacing="1" w:line="360" w:lineRule="auto"/>
        <w:jc w:val="both"/>
        <w:rPr>
          <w:rFonts w:ascii="Times New Roman" w:eastAsia="Times New Roman" w:hAnsi="Times New Roman"/>
          <w:szCs w:val="24"/>
          <w:lang w:eastAsia="pt-BR"/>
        </w:rPr>
      </w:pPr>
      <w:r w:rsidRPr="0087355D">
        <w:rPr>
          <w:rFonts w:ascii="Times New Roman" w:eastAsia="Times New Roman" w:hAnsi="Times New Roman"/>
          <w:b/>
          <w:bCs/>
          <w:szCs w:val="24"/>
          <w:lang w:eastAsia="pt-BR"/>
        </w:rPr>
        <w:t>CLÁUSULA QUARTA - DO PAGAMENTO</w:t>
      </w:r>
    </w:p>
    <w:p w14:paraId="4FCBC81D" w14:textId="48BCC32F" w:rsidR="000F5F9A" w:rsidRPr="0087355D" w:rsidRDefault="000F5F9A" w:rsidP="000F5F9A">
      <w:pPr>
        <w:numPr>
          <w:ilvl w:val="0"/>
          <w:numId w:val="4"/>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O pagamento pelo(s) objeto(s) descrito(s) na cláusula II dar-se-á mediante fechamento mensal, efetivando-se no prazo de 10 (dez) dias úteis,</w:t>
      </w:r>
      <w:r w:rsidRPr="0087355D">
        <w:rPr>
          <w:rFonts w:ascii="Times New Roman" w:eastAsia="Times New Roman" w:hAnsi="Times New Roman"/>
          <w:color w:val="FF0000"/>
          <w:szCs w:val="24"/>
          <w:lang w:eastAsia="pt-BR"/>
        </w:rPr>
        <w:t xml:space="preserve"> </w:t>
      </w:r>
      <w:r w:rsidRPr="0087355D">
        <w:rPr>
          <w:rFonts w:ascii="Times New Roman" w:eastAsia="Times New Roman" w:hAnsi="Times New Roman"/>
          <w:szCs w:val="24"/>
          <w:lang w:eastAsia="pt-BR"/>
        </w:rPr>
        <w:t xml:space="preserve">contados da data do recebimento da Nota Fiscal/Fatura no Departamento Financeiro da CONTRATANTE, que deverá ser atestada pelo Setor </w:t>
      </w:r>
      <w:r w:rsidR="00F65AF4" w:rsidRPr="0087355D">
        <w:rPr>
          <w:rFonts w:ascii="Times New Roman" w:eastAsia="Times New Roman" w:hAnsi="Times New Roman"/>
          <w:szCs w:val="24"/>
          <w:lang w:eastAsia="pt-BR"/>
        </w:rPr>
        <w:t>Competente, para</w:t>
      </w:r>
      <w:r w:rsidRPr="0087355D">
        <w:rPr>
          <w:rFonts w:ascii="Times New Roman" w:eastAsia="Times New Roman" w:hAnsi="Times New Roman"/>
          <w:szCs w:val="24"/>
          <w:lang w:eastAsia="pt-BR"/>
        </w:rPr>
        <w:t xml:space="preserve"> efeito de liberação do pagamento, respeitada sempre a Ordem Cronológica de pagamentos prevista pela Lei Federal 8.666/93, e suas alterações introduzidas através das Leis Federais 8883/94, 9648/98 e 9854/99. </w:t>
      </w:r>
    </w:p>
    <w:p w14:paraId="57C8D594" w14:textId="77777777" w:rsidR="000F5F9A" w:rsidRPr="0087355D" w:rsidRDefault="000F5F9A" w:rsidP="000F5F9A">
      <w:pPr>
        <w:numPr>
          <w:ilvl w:val="0"/>
          <w:numId w:val="4"/>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Havendo atraso superior a 30 (trinta) dias no pagamento por parte da CONTRATANTE, incidirá correção monetária da parcela, calculada segunda a variação do</w:t>
      </w:r>
      <w:r w:rsidRPr="0087355D">
        <w:rPr>
          <w:rFonts w:ascii="Times New Roman" w:eastAsia="Times New Roman" w:hAnsi="Times New Roman"/>
          <w:color w:val="FF0000"/>
          <w:szCs w:val="24"/>
          <w:lang w:eastAsia="pt-BR"/>
        </w:rPr>
        <w:t xml:space="preserve"> </w:t>
      </w:r>
      <w:r w:rsidRPr="0087355D">
        <w:rPr>
          <w:rFonts w:ascii="Times New Roman" w:eastAsia="Times New Roman" w:hAnsi="Times New Roman"/>
          <w:szCs w:val="24"/>
          <w:lang w:eastAsia="pt-BR"/>
        </w:rPr>
        <w:t>IPCA, devida entre o dia que se daria o pagamento até o dia do efetivo pagamento.</w:t>
      </w:r>
    </w:p>
    <w:p w14:paraId="4EB66ED3" w14:textId="77777777" w:rsidR="000F5F9A" w:rsidRPr="0087355D" w:rsidRDefault="000F5F9A" w:rsidP="000F5F9A">
      <w:pPr>
        <w:pBdr>
          <w:top w:val="double" w:sz="4" w:space="1" w:color="auto"/>
          <w:left w:val="double" w:sz="4" w:space="4" w:color="auto"/>
          <w:bottom w:val="double" w:sz="4" w:space="1" w:color="auto"/>
          <w:right w:val="double" w:sz="4" w:space="4" w:color="auto"/>
        </w:pBdr>
        <w:spacing w:before="100" w:beforeAutospacing="1" w:line="360" w:lineRule="auto"/>
        <w:jc w:val="both"/>
        <w:rPr>
          <w:rFonts w:ascii="Times New Roman" w:eastAsia="Times New Roman" w:hAnsi="Times New Roman"/>
          <w:b/>
          <w:szCs w:val="24"/>
          <w:lang w:eastAsia="pt-BR"/>
        </w:rPr>
      </w:pPr>
      <w:r w:rsidRPr="0087355D">
        <w:rPr>
          <w:rFonts w:ascii="Times New Roman" w:eastAsia="Times New Roman" w:hAnsi="Times New Roman"/>
          <w:b/>
          <w:szCs w:val="24"/>
          <w:lang w:eastAsia="pt-BR"/>
        </w:rPr>
        <w:t>CLAUSULA QUINTA - DOS PREÇOS</w:t>
      </w:r>
    </w:p>
    <w:p w14:paraId="47C6693F" w14:textId="3B8FCF6D" w:rsidR="000F5F9A" w:rsidRDefault="000F5F9A" w:rsidP="000F5F9A">
      <w:pPr>
        <w:numPr>
          <w:ilvl w:val="0"/>
          <w:numId w:val="5"/>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 xml:space="preserve">O valor total estimado do presente Contrato é de R$ </w:t>
      </w:r>
      <w:r w:rsidR="00F65AF4">
        <w:rPr>
          <w:rFonts w:ascii="Times New Roman" w:eastAsia="Times New Roman" w:hAnsi="Times New Roman"/>
          <w:szCs w:val="24"/>
          <w:lang w:eastAsia="pt-BR"/>
        </w:rPr>
        <w:t>11.700,00</w:t>
      </w:r>
      <w:r w:rsidRPr="0087355D">
        <w:rPr>
          <w:rFonts w:ascii="Times New Roman" w:eastAsia="Times New Roman" w:hAnsi="Times New Roman"/>
          <w:szCs w:val="24"/>
          <w:lang w:eastAsia="pt-BR"/>
        </w:rPr>
        <w:t>, conforme condições constantes da Proposta Comercial da CONTRATAD</w:t>
      </w:r>
      <w:r>
        <w:rPr>
          <w:rFonts w:ascii="Times New Roman" w:eastAsia="Times New Roman" w:hAnsi="Times New Roman"/>
          <w:szCs w:val="24"/>
          <w:lang w:eastAsia="pt-BR"/>
        </w:rPr>
        <w:t>A e tabela abaixo.</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2700"/>
        <w:gridCol w:w="1843"/>
        <w:gridCol w:w="1134"/>
        <w:gridCol w:w="2977"/>
      </w:tblGrid>
      <w:tr w:rsidR="000F5F9A" w:rsidRPr="00896120" w14:paraId="6C507B84" w14:textId="77777777" w:rsidTr="007A1122">
        <w:trPr>
          <w:trHeight w:val="409"/>
        </w:trPr>
        <w:tc>
          <w:tcPr>
            <w:tcW w:w="844" w:type="dxa"/>
            <w:shd w:val="clear" w:color="auto" w:fill="BFBFBF" w:themeFill="background1" w:themeFillShade="BF"/>
            <w:vAlign w:val="center"/>
          </w:tcPr>
          <w:p w14:paraId="21C07280" w14:textId="77777777" w:rsidR="000F5F9A" w:rsidRPr="00094471" w:rsidRDefault="000F5F9A" w:rsidP="000F5F9A">
            <w:pPr>
              <w:pStyle w:val="PargrafodaLista"/>
              <w:numPr>
                <w:ilvl w:val="0"/>
                <w:numId w:val="5"/>
              </w:numPr>
              <w:spacing w:after="0" w:line="240" w:lineRule="auto"/>
              <w:jc w:val="center"/>
              <w:rPr>
                <w:rFonts w:ascii="Times New Roman" w:hAnsi="Times New Roman"/>
                <w:b/>
                <w:sz w:val="24"/>
                <w:szCs w:val="24"/>
              </w:rPr>
            </w:pPr>
            <w:r w:rsidRPr="00094471">
              <w:rPr>
                <w:rFonts w:ascii="Times New Roman" w:hAnsi="Times New Roman"/>
                <w:b/>
                <w:sz w:val="24"/>
                <w:szCs w:val="24"/>
              </w:rPr>
              <w:t>Item</w:t>
            </w:r>
          </w:p>
        </w:tc>
        <w:tc>
          <w:tcPr>
            <w:tcW w:w="2700" w:type="dxa"/>
            <w:shd w:val="clear" w:color="auto" w:fill="BFBFBF" w:themeFill="background1" w:themeFillShade="BF"/>
            <w:vAlign w:val="center"/>
          </w:tcPr>
          <w:p w14:paraId="6EF55F74" w14:textId="77777777" w:rsidR="000F5F9A" w:rsidRPr="009A073D" w:rsidRDefault="000F5F9A" w:rsidP="007A1122">
            <w:pPr>
              <w:spacing w:after="0" w:line="240" w:lineRule="auto"/>
              <w:jc w:val="center"/>
              <w:rPr>
                <w:rFonts w:ascii="Times New Roman" w:hAnsi="Times New Roman"/>
                <w:b/>
                <w:szCs w:val="24"/>
              </w:rPr>
            </w:pPr>
            <w:r w:rsidRPr="009A073D">
              <w:rPr>
                <w:rFonts w:ascii="Times New Roman" w:hAnsi="Times New Roman"/>
                <w:b/>
                <w:szCs w:val="24"/>
              </w:rPr>
              <w:t>Descrição do Produto</w:t>
            </w:r>
          </w:p>
        </w:tc>
        <w:tc>
          <w:tcPr>
            <w:tcW w:w="1843" w:type="dxa"/>
            <w:shd w:val="clear" w:color="auto" w:fill="BFBFBF" w:themeFill="background1" w:themeFillShade="BF"/>
            <w:vAlign w:val="center"/>
          </w:tcPr>
          <w:p w14:paraId="565BE5DE" w14:textId="77777777" w:rsidR="000F5F9A" w:rsidRPr="009A073D" w:rsidRDefault="000F5F9A" w:rsidP="007A1122">
            <w:pPr>
              <w:spacing w:after="0" w:line="240" w:lineRule="auto"/>
              <w:jc w:val="center"/>
              <w:rPr>
                <w:rFonts w:ascii="Times New Roman" w:hAnsi="Times New Roman"/>
                <w:b/>
                <w:bCs/>
                <w:szCs w:val="24"/>
              </w:rPr>
            </w:pPr>
            <w:r w:rsidRPr="009A073D">
              <w:rPr>
                <w:rFonts w:ascii="Times New Roman" w:hAnsi="Times New Roman"/>
                <w:b/>
                <w:bCs/>
                <w:szCs w:val="24"/>
              </w:rPr>
              <w:t>Quantidade Anual</w:t>
            </w:r>
          </w:p>
        </w:tc>
        <w:tc>
          <w:tcPr>
            <w:tcW w:w="1134" w:type="dxa"/>
            <w:shd w:val="clear" w:color="auto" w:fill="BFBFBF" w:themeFill="background1" w:themeFillShade="BF"/>
          </w:tcPr>
          <w:p w14:paraId="1E8E51E3" w14:textId="77777777" w:rsidR="000F5F9A" w:rsidRPr="009A073D" w:rsidRDefault="000F5F9A" w:rsidP="007A1122">
            <w:pPr>
              <w:spacing w:after="0" w:line="240" w:lineRule="auto"/>
              <w:jc w:val="center"/>
              <w:rPr>
                <w:rFonts w:ascii="Times New Roman" w:hAnsi="Times New Roman"/>
                <w:b/>
                <w:szCs w:val="24"/>
              </w:rPr>
            </w:pPr>
            <w:r w:rsidRPr="009A073D">
              <w:rPr>
                <w:rFonts w:ascii="Times New Roman" w:hAnsi="Times New Roman"/>
                <w:b/>
                <w:szCs w:val="24"/>
              </w:rPr>
              <w:t xml:space="preserve">Preço </w:t>
            </w:r>
            <w:r>
              <w:rPr>
                <w:rFonts w:ascii="Times New Roman" w:hAnsi="Times New Roman"/>
                <w:b/>
                <w:szCs w:val="24"/>
              </w:rPr>
              <w:t>Unitário</w:t>
            </w:r>
          </w:p>
        </w:tc>
        <w:tc>
          <w:tcPr>
            <w:tcW w:w="2977" w:type="dxa"/>
            <w:shd w:val="clear" w:color="auto" w:fill="BFBFBF" w:themeFill="background1" w:themeFillShade="BF"/>
            <w:vAlign w:val="center"/>
          </w:tcPr>
          <w:p w14:paraId="54E83BF1" w14:textId="77777777" w:rsidR="000F5F9A" w:rsidRPr="009A073D" w:rsidRDefault="000F5F9A" w:rsidP="007A1122">
            <w:pPr>
              <w:spacing w:after="0" w:line="240" w:lineRule="auto"/>
              <w:jc w:val="center"/>
              <w:rPr>
                <w:rFonts w:ascii="Times New Roman" w:hAnsi="Times New Roman"/>
                <w:b/>
                <w:szCs w:val="24"/>
              </w:rPr>
            </w:pPr>
            <w:r w:rsidRPr="009A073D">
              <w:rPr>
                <w:rFonts w:ascii="Times New Roman" w:hAnsi="Times New Roman"/>
                <w:b/>
                <w:szCs w:val="24"/>
              </w:rPr>
              <w:t>Valor Anual</w:t>
            </w:r>
          </w:p>
        </w:tc>
      </w:tr>
      <w:tr w:rsidR="000F5F9A" w:rsidRPr="00896120" w14:paraId="09B0D371" w14:textId="77777777" w:rsidTr="00C4398A">
        <w:trPr>
          <w:trHeight w:val="401"/>
        </w:trPr>
        <w:tc>
          <w:tcPr>
            <w:tcW w:w="844" w:type="dxa"/>
            <w:shd w:val="clear" w:color="auto" w:fill="auto"/>
            <w:vAlign w:val="center"/>
          </w:tcPr>
          <w:p w14:paraId="669F7787" w14:textId="77777777" w:rsidR="000F5F9A" w:rsidRPr="00896120" w:rsidRDefault="000F5F9A" w:rsidP="007A1122">
            <w:pPr>
              <w:spacing w:after="0" w:line="240" w:lineRule="auto"/>
              <w:jc w:val="center"/>
              <w:rPr>
                <w:rFonts w:ascii="Times New Roman" w:hAnsi="Times New Roman"/>
                <w:szCs w:val="24"/>
              </w:rPr>
            </w:pPr>
            <w:r w:rsidRPr="00896120">
              <w:rPr>
                <w:rFonts w:ascii="Times New Roman" w:hAnsi="Times New Roman"/>
                <w:szCs w:val="24"/>
              </w:rPr>
              <w:t>01</w:t>
            </w:r>
          </w:p>
        </w:tc>
        <w:tc>
          <w:tcPr>
            <w:tcW w:w="2700" w:type="dxa"/>
            <w:shd w:val="clear" w:color="auto" w:fill="auto"/>
            <w:vAlign w:val="center"/>
          </w:tcPr>
          <w:p w14:paraId="0EB96A8F" w14:textId="77777777" w:rsidR="000F5F9A" w:rsidRPr="00896120" w:rsidRDefault="000F5F9A" w:rsidP="007A1122">
            <w:pPr>
              <w:spacing w:after="0" w:line="240" w:lineRule="auto"/>
              <w:jc w:val="center"/>
              <w:rPr>
                <w:rFonts w:ascii="Times New Roman" w:hAnsi="Times New Roman"/>
                <w:szCs w:val="24"/>
                <w:lang w:eastAsia="pt-BR"/>
              </w:rPr>
            </w:pPr>
            <w:r w:rsidRPr="00896120">
              <w:rPr>
                <w:rFonts w:ascii="Times New Roman" w:hAnsi="Times New Roman"/>
                <w:szCs w:val="24"/>
                <w:lang w:eastAsia="pt-BR"/>
              </w:rPr>
              <w:t>Impressão / Cópia</w:t>
            </w:r>
            <w:r>
              <w:rPr>
                <w:rFonts w:ascii="Times New Roman" w:hAnsi="Times New Roman"/>
                <w:szCs w:val="24"/>
                <w:lang w:eastAsia="pt-BR"/>
              </w:rPr>
              <w:t xml:space="preserve"> (preto e branco)</w:t>
            </w:r>
          </w:p>
        </w:tc>
        <w:tc>
          <w:tcPr>
            <w:tcW w:w="1843" w:type="dxa"/>
            <w:vAlign w:val="center"/>
          </w:tcPr>
          <w:p w14:paraId="7A39B4BB" w14:textId="77777777" w:rsidR="000F5F9A" w:rsidRPr="00896120" w:rsidRDefault="000F5F9A" w:rsidP="007A1122">
            <w:pPr>
              <w:spacing w:after="0" w:line="240" w:lineRule="auto"/>
              <w:jc w:val="center"/>
              <w:rPr>
                <w:rFonts w:ascii="Times New Roman" w:hAnsi="Times New Roman"/>
                <w:szCs w:val="24"/>
              </w:rPr>
            </w:pPr>
            <w:r w:rsidRPr="00896120">
              <w:rPr>
                <w:rFonts w:ascii="Times New Roman" w:hAnsi="Times New Roman"/>
                <w:szCs w:val="24"/>
              </w:rPr>
              <w:t>1</w:t>
            </w:r>
            <w:r>
              <w:rPr>
                <w:rFonts w:ascii="Times New Roman" w:hAnsi="Times New Roman"/>
                <w:szCs w:val="24"/>
              </w:rPr>
              <w:t>2</w:t>
            </w:r>
            <w:r w:rsidRPr="00896120">
              <w:rPr>
                <w:rFonts w:ascii="Times New Roman" w:hAnsi="Times New Roman"/>
                <w:szCs w:val="24"/>
              </w:rPr>
              <w:t>0.000</w:t>
            </w:r>
          </w:p>
        </w:tc>
        <w:tc>
          <w:tcPr>
            <w:tcW w:w="1134" w:type="dxa"/>
            <w:vAlign w:val="center"/>
          </w:tcPr>
          <w:p w14:paraId="12D76066" w14:textId="2041AF61" w:rsidR="00736599" w:rsidRPr="00896120" w:rsidRDefault="00C4398A" w:rsidP="00C4398A">
            <w:pPr>
              <w:snapToGrid w:val="0"/>
              <w:spacing w:after="0" w:line="240" w:lineRule="auto"/>
              <w:jc w:val="center"/>
              <w:rPr>
                <w:rFonts w:ascii="Times New Roman" w:hAnsi="Times New Roman"/>
                <w:szCs w:val="24"/>
              </w:rPr>
            </w:pPr>
            <w:r>
              <w:rPr>
                <w:rFonts w:ascii="Times New Roman" w:hAnsi="Times New Roman"/>
                <w:szCs w:val="24"/>
              </w:rPr>
              <w:t>R$0,08</w:t>
            </w:r>
          </w:p>
        </w:tc>
        <w:tc>
          <w:tcPr>
            <w:tcW w:w="2977" w:type="dxa"/>
            <w:shd w:val="clear" w:color="auto" w:fill="auto"/>
            <w:vAlign w:val="center"/>
          </w:tcPr>
          <w:p w14:paraId="6B99E346" w14:textId="404F16B5" w:rsidR="000F5F9A" w:rsidRPr="00896120" w:rsidRDefault="00C4398A" w:rsidP="00C4398A">
            <w:pPr>
              <w:snapToGrid w:val="0"/>
              <w:spacing w:after="0" w:line="240" w:lineRule="auto"/>
              <w:jc w:val="center"/>
              <w:rPr>
                <w:rFonts w:ascii="Times New Roman" w:hAnsi="Times New Roman"/>
                <w:szCs w:val="24"/>
              </w:rPr>
            </w:pPr>
            <w:r>
              <w:rPr>
                <w:rFonts w:ascii="Times New Roman" w:hAnsi="Times New Roman"/>
                <w:szCs w:val="24"/>
              </w:rPr>
              <w:t>R$ 9.600,00</w:t>
            </w:r>
          </w:p>
        </w:tc>
      </w:tr>
      <w:tr w:rsidR="000F5F9A" w:rsidRPr="00896120" w14:paraId="06667189" w14:textId="77777777" w:rsidTr="00C4398A">
        <w:trPr>
          <w:trHeight w:val="401"/>
        </w:trPr>
        <w:tc>
          <w:tcPr>
            <w:tcW w:w="844" w:type="dxa"/>
            <w:shd w:val="clear" w:color="auto" w:fill="auto"/>
            <w:vAlign w:val="center"/>
          </w:tcPr>
          <w:p w14:paraId="5FAC55D0" w14:textId="77777777" w:rsidR="000F5F9A" w:rsidRPr="00896120" w:rsidRDefault="000F5F9A" w:rsidP="007A1122">
            <w:pPr>
              <w:spacing w:after="0" w:line="240" w:lineRule="auto"/>
              <w:jc w:val="center"/>
              <w:rPr>
                <w:rFonts w:ascii="Times New Roman" w:hAnsi="Times New Roman"/>
                <w:szCs w:val="24"/>
              </w:rPr>
            </w:pPr>
            <w:r>
              <w:rPr>
                <w:rFonts w:ascii="Times New Roman" w:hAnsi="Times New Roman"/>
                <w:szCs w:val="24"/>
              </w:rPr>
              <w:lastRenderedPageBreak/>
              <w:t>03</w:t>
            </w:r>
          </w:p>
        </w:tc>
        <w:tc>
          <w:tcPr>
            <w:tcW w:w="2700" w:type="dxa"/>
            <w:shd w:val="clear" w:color="auto" w:fill="auto"/>
            <w:vAlign w:val="center"/>
          </w:tcPr>
          <w:p w14:paraId="7164FC81" w14:textId="77777777" w:rsidR="000F5F9A" w:rsidRPr="00896120" w:rsidRDefault="000F5F9A" w:rsidP="007A1122">
            <w:pPr>
              <w:spacing w:after="0" w:line="240" w:lineRule="auto"/>
              <w:jc w:val="center"/>
              <w:rPr>
                <w:rFonts w:ascii="Times New Roman" w:hAnsi="Times New Roman"/>
                <w:szCs w:val="24"/>
                <w:lang w:eastAsia="pt-BR"/>
              </w:rPr>
            </w:pPr>
            <w:r w:rsidRPr="00896120">
              <w:rPr>
                <w:rFonts w:ascii="Times New Roman" w:hAnsi="Times New Roman"/>
                <w:szCs w:val="24"/>
                <w:lang w:eastAsia="pt-BR"/>
              </w:rPr>
              <w:t>Impressão / Cópia</w:t>
            </w:r>
            <w:r>
              <w:rPr>
                <w:rFonts w:ascii="Times New Roman" w:hAnsi="Times New Roman"/>
                <w:szCs w:val="24"/>
                <w:lang w:eastAsia="pt-BR"/>
              </w:rPr>
              <w:t xml:space="preserve"> (colorido)</w:t>
            </w:r>
          </w:p>
        </w:tc>
        <w:tc>
          <w:tcPr>
            <w:tcW w:w="1843" w:type="dxa"/>
            <w:vAlign w:val="center"/>
          </w:tcPr>
          <w:p w14:paraId="4A37C8F0" w14:textId="77777777" w:rsidR="000F5F9A" w:rsidRPr="00896120" w:rsidRDefault="000F5F9A" w:rsidP="007A1122">
            <w:pPr>
              <w:spacing w:after="0" w:line="240" w:lineRule="auto"/>
              <w:jc w:val="center"/>
              <w:rPr>
                <w:rFonts w:ascii="Times New Roman" w:hAnsi="Times New Roman"/>
                <w:szCs w:val="24"/>
              </w:rPr>
            </w:pPr>
            <w:r>
              <w:rPr>
                <w:rFonts w:ascii="Times New Roman" w:hAnsi="Times New Roman"/>
                <w:szCs w:val="24"/>
              </w:rPr>
              <w:t>12.000</w:t>
            </w:r>
          </w:p>
        </w:tc>
        <w:tc>
          <w:tcPr>
            <w:tcW w:w="1134" w:type="dxa"/>
            <w:vAlign w:val="center"/>
          </w:tcPr>
          <w:p w14:paraId="59248490" w14:textId="305FA584" w:rsidR="000F5F9A" w:rsidRPr="00896120" w:rsidRDefault="00C4398A" w:rsidP="00C4398A">
            <w:pPr>
              <w:snapToGrid w:val="0"/>
              <w:spacing w:after="0" w:line="240" w:lineRule="auto"/>
              <w:jc w:val="center"/>
              <w:rPr>
                <w:rFonts w:ascii="Times New Roman" w:hAnsi="Times New Roman"/>
                <w:szCs w:val="24"/>
              </w:rPr>
            </w:pPr>
            <w:r>
              <w:rPr>
                <w:rFonts w:ascii="Times New Roman" w:hAnsi="Times New Roman"/>
                <w:szCs w:val="24"/>
              </w:rPr>
              <w:t>R$ 0,20</w:t>
            </w:r>
          </w:p>
        </w:tc>
        <w:tc>
          <w:tcPr>
            <w:tcW w:w="2977" w:type="dxa"/>
            <w:shd w:val="clear" w:color="auto" w:fill="auto"/>
            <w:vAlign w:val="center"/>
          </w:tcPr>
          <w:p w14:paraId="68FE7F4C" w14:textId="15D260BF" w:rsidR="000F5F9A" w:rsidRPr="00896120" w:rsidRDefault="00C4398A" w:rsidP="00C4398A">
            <w:pPr>
              <w:snapToGrid w:val="0"/>
              <w:spacing w:after="0" w:line="240" w:lineRule="auto"/>
              <w:jc w:val="center"/>
              <w:rPr>
                <w:rFonts w:ascii="Times New Roman" w:hAnsi="Times New Roman"/>
                <w:szCs w:val="24"/>
              </w:rPr>
            </w:pPr>
            <w:r>
              <w:rPr>
                <w:rFonts w:ascii="Times New Roman" w:hAnsi="Times New Roman"/>
                <w:szCs w:val="24"/>
              </w:rPr>
              <w:t>R$ 2.400,00</w:t>
            </w:r>
          </w:p>
        </w:tc>
      </w:tr>
      <w:tr w:rsidR="000F5F9A" w:rsidRPr="00896120" w14:paraId="586A06B2" w14:textId="77777777" w:rsidTr="00C4398A">
        <w:trPr>
          <w:trHeight w:val="401"/>
        </w:trPr>
        <w:tc>
          <w:tcPr>
            <w:tcW w:w="844" w:type="dxa"/>
            <w:shd w:val="clear" w:color="auto" w:fill="auto"/>
            <w:vAlign w:val="center"/>
          </w:tcPr>
          <w:p w14:paraId="231E4FF7" w14:textId="77777777" w:rsidR="000F5F9A" w:rsidRPr="00896120" w:rsidRDefault="000F5F9A" w:rsidP="007A1122">
            <w:pPr>
              <w:spacing w:after="0" w:line="240" w:lineRule="auto"/>
              <w:jc w:val="center"/>
              <w:rPr>
                <w:rFonts w:ascii="Times New Roman" w:hAnsi="Times New Roman"/>
                <w:szCs w:val="24"/>
              </w:rPr>
            </w:pPr>
            <w:r w:rsidRPr="00896120">
              <w:rPr>
                <w:rFonts w:ascii="Times New Roman" w:hAnsi="Times New Roman"/>
                <w:szCs w:val="24"/>
              </w:rPr>
              <w:t>02</w:t>
            </w:r>
          </w:p>
        </w:tc>
        <w:tc>
          <w:tcPr>
            <w:tcW w:w="2700" w:type="dxa"/>
            <w:shd w:val="clear" w:color="auto" w:fill="auto"/>
            <w:vAlign w:val="center"/>
          </w:tcPr>
          <w:p w14:paraId="5CEE7D3D" w14:textId="77777777" w:rsidR="000F5F9A" w:rsidRPr="00896120" w:rsidRDefault="000F5F9A" w:rsidP="007A1122">
            <w:pPr>
              <w:spacing w:after="0" w:line="240" w:lineRule="auto"/>
              <w:jc w:val="center"/>
              <w:rPr>
                <w:rFonts w:ascii="Times New Roman" w:hAnsi="Times New Roman"/>
                <w:szCs w:val="24"/>
                <w:lang w:eastAsia="pt-BR"/>
              </w:rPr>
            </w:pPr>
            <w:r w:rsidRPr="00896120">
              <w:rPr>
                <w:rFonts w:ascii="Times New Roman" w:hAnsi="Times New Roman"/>
                <w:szCs w:val="24"/>
                <w:lang w:eastAsia="pt-BR"/>
              </w:rPr>
              <w:t>Scanner / Digitalização</w:t>
            </w:r>
          </w:p>
        </w:tc>
        <w:tc>
          <w:tcPr>
            <w:tcW w:w="1843" w:type="dxa"/>
            <w:vAlign w:val="center"/>
          </w:tcPr>
          <w:p w14:paraId="44476414" w14:textId="77777777" w:rsidR="000F5F9A" w:rsidRPr="00896120" w:rsidRDefault="000F5F9A" w:rsidP="007A1122">
            <w:pPr>
              <w:spacing w:after="0" w:line="240" w:lineRule="auto"/>
              <w:jc w:val="center"/>
              <w:rPr>
                <w:rFonts w:ascii="Times New Roman" w:hAnsi="Times New Roman"/>
                <w:szCs w:val="24"/>
              </w:rPr>
            </w:pPr>
            <w:r w:rsidRPr="00896120">
              <w:rPr>
                <w:rFonts w:ascii="Times New Roman" w:hAnsi="Times New Roman"/>
                <w:szCs w:val="24"/>
              </w:rPr>
              <w:t>2</w:t>
            </w:r>
            <w:r>
              <w:rPr>
                <w:rFonts w:ascii="Times New Roman" w:hAnsi="Times New Roman"/>
                <w:szCs w:val="24"/>
              </w:rPr>
              <w:t>4</w:t>
            </w:r>
            <w:r w:rsidRPr="00896120">
              <w:rPr>
                <w:rFonts w:ascii="Times New Roman" w:hAnsi="Times New Roman"/>
                <w:szCs w:val="24"/>
              </w:rPr>
              <w:t>.000</w:t>
            </w:r>
          </w:p>
        </w:tc>
        <w:tc>
          <w:tcPr>
            <w:tcW w:w="1134" w:type="dxa"/>
            <w:vAlign w:val="center"/>
          </w:tcPr>
          <w:p w14:paraId="01D721B8" w14:textId="47ECD681" w:rsidR="000F5F9A" w:rsidRPr="00896120" w:rsidRDefault="00BF7E99" w:rsidP="00C4398A">
            <w:pPr>
              <w:snapToGrid w:val="0"/>
              <w:spacing w:after="0" w:line="240" w:lineRule="auto"/>
              <w:jc w:val="center"/>
              <w:rPr>
                <w:rFonts w:ascii="Times New Roman" w:hAnsi="Times New Roman"/>
                <w:szCs w:val="24"/>
              </w:rPr>
            </w:pPr>
            <w:r>
              <w:rPr>
                <w:rFonts w:ascii="Times New Roman" w:hAnsi="Times New Roman"/>
                <w:szCs w:val="24"/>
              </w:rPr>
              <w:t>R$0,00</w:t>
            </w:r>
          </w:p>
        </w:tc>
        <w:tc>
          <w:tcPr>
            <w:tcW w:w="2977" w:type="dxa"/>
            <w:shd w:val="clear" w:color="auto" w:fill="auto"/>
            <w:vAlign w:val="center"/>
          </w:tcPr>
          <w:p w14:paraId="35354A24" w14:textId="37D373CC" w:rsidR="000F5F9A" w:rsidRPr="00896120" w:rsidRDefault="00BF7E99" w:rsidP="00C4398A">
            <w:pPr>
              <w:snapToGrid w:val="0"/>
              <w:spacing w:after="0" w:line="240" w:lineRule="auto"/>
              <w:jc w:val="center"/>
              <w:rPr>
                <w:rFonts w:ascii="Times New Roman" w:hAnsi="Times New Roman"/>
                <w:szCs w:val="24"/>
              </w:rPr>
            </w:pPr>
            <w:r>
              <w:rPr>
                <w:rFonts w:ascii="Times New Roman" w:hAnsi="Times New Roman"/>
                <w:szCs w:val="24"/>
              </w:rPr>
              <w:t>R$0,00</w:t>
            </w:r>
          </w:p>
        </w:tc>
      </w:tr>
    </w:tbl>
    <w:p w14:paraId="4A61B0E8" w14:textId="77777777" w:rsidR="00C4398A" w:rsidRDefault="00C4398A" w:rsidP="00C4398A">
      <w:pPr>
        <w:spacing w:after="0" w:line="360" w:lineRule="auto"/>
        <w:jc w:val="right"/>
        <w:rPr>
          <w:rFonts w:ascii="Times New Roman" w:hAnsi="Times New Roman"/>
          <w:b/>
          <w:bCs/>
          <w:szCs w:val="24"/>
        </w:rPr>
      </w:pPr>
    </w:p>
    <w:p w14:paraId="768FAD4F" w14:textId="1CBE44CA" w:rsidR="000F5F9A" w:rsidRDefault="00C4398A" w:rsidP="00C4398A">
      <w:pPr>
        <w:spacing w:after="0" w:line="360" w:lineRule="auto"/>
        <w:jc w:val="right"/>
        <w:rPr>
          <w:rFonts w:ascii="Times New Roman" w:hAnsi="Times New Roman"/>
          <w:szCs w:val="24"/>
        </w:rPr>
      </w:pPr>
      <w:r w:rsidRPr="00C4398A">
        <w:rPr>
          <w:rFonts w:ascii="Times New Roman" w:hAnsi="Times New Roman"/>
          <w:b/>
          <w:bCs/>
          <w:szCs w:val="24"/>
        </w:rPr>
        <w:t>Desconto:</w:t>
      </w:r>
      <w:r>
        <w:rPr>
          <w:rFonts w:ascii="Times New Roman" w:hAnsi="Times New Roman"/>
          <w:szCs w:val="24"/>
        </w:rPr>
        <w:t xml:space="preserve"> R$ 300,00(Trezentos Reais)</w:t>
      </w:r>
    </w:p>
    <w:p w14:paraId="6B6C73FB" w14:textId="7D5ABAD4" w:rsidR="00C4398A" w:rsidRPr="0087355D" w:rsidRDefault="00C4398A" w:rsidP="00C4398A">
      <w:pPr>
        <w:spacing w:after="0" w:line="360" w:lineRule="auto"/>
        <w:jc w:val="right"/>
        <w:rPr>
          <w:rFonts w:ascii="Times New Roman" w:eastAsia="Times New Roman" w:hAnsi="Times New Roman"/>
          <w:szCs w:val="24"/>
          <w:lang w:eastAsia="pt-BR"/>
        </w:rPr>
      </w:pPr>
      <w:r w:rsidRPr="00C4398A">
        <w:rPr>
          <w:rFonts w:ascii="Times New Roman" w:hAnsi="Times New Roman"/>
          <w:b/>
          <w:bCs/>
          <w:szCs w:val="24"/>
        </w:rPr>
        <w:t>Preço Global:</w:t>
      </w:r>
      <w:r>
        <w:rPr>
          <w:rFonts w:ascii="Times New Roman" w:hAnsi="Times New Roman"/>
          <w:szCs w:val="24"/>
        </w:rPr>
        <w:t xml:space="preserve"> R$ 11.700,00 (Onze Mil e Setecentos Reais)</w:t>
      </w:r>
    </w:p>
    <w:p w14:paraId="00F896F4" w14:textId="77777777" w:rsidR="000F5F9A" w:rsidRPr="0087355D" w:rsidRDefault="000F5F9A" w:rsidP="000F5F9A">
      <w:pPr>
        <w:spacing w:before="100" w:beforeAutospacing="1" w:after="0" w:afterAutospacing="1" w:line="360" w:lineRule="auto"/>
        <w:jc w:val="both"/>
        <w:rPr>
          <w:rFonts w:ascii="Times New Roman" w:eastAsia="Times New Roman" w:hAnsi="Times New Roman"/>
          <w:szCs w:val="24"/>
          <w:lang w:eastAsia="pt-BR"/>
        </w:rPr>
      </w:pPr>
      <w:r w:rsidRPr="0087355D">
        <w:rPr>
          <w:rFonts w:ascii="Times New Roman" w:eastAsia="Times New Roman" w:hAnsi="Times New Roman"/>
          <w:b/>
          <w:color w:val="000000" w:themeColor="text1"/>
          <w:szCs w:val="24"/>
          <w:lang w:eastAsia="pt-BR"/>
        </w:rPr>
        <w:t>5.2</w:t>
      </w:r>
      <w:r w:rsidRPr="0087355D">
        <w:rPr>
          <w:rFonts w:ascii="Times New Roman" w:eastAsia="Times New Roman" w:hAnsi="Times New Roman"/>
          <w:color w:val="000000" w:themeColor="text1"/>
          <w:szCs w:val="24"/>
          <w:lang w:eastAsia="pt-BR"/>
        </w:rPr>
        <w:t xml:space="preserve">  </w:t>
      </w:r>
      <w:r>
        <w:rPr>
          <w:rFonts w:ascii="Times New Roman" w:eastAsia="Times New Roman" w:hAnsi="Times New Roman"/>
          <w:color w:val="000000" w:themeColor="text1"/>
          <w:szCs w:val="24"/>
          <w:lang w:eastAsia="pt-BR"/>
        </w:rPr>
        <w:t xml:space="preserve"> </w:t>
      </w:r>
      <w:r w:rsidRPr="0087355D">
        <w:rPr>
          <w:rFonts w:ascii="Times New Roman" w:eastAsia="Times New Roman" w:hAnsi="Times New Roman"/>
          <w:color w:val="000000" w:themeColor="text1"/>
          <w:szCs w:val="24"/>
          <w:lang w:eastAsia="pt-BR"/>
        </w:rPr>
        <w:t xml:space="preserve">Os </w:t>
      </w:r>
      <w:r w:rsidRPr="0087355D">
        <w:rPr>
          <w:rFonts w:ascii="Times New Roman" w:eastAsia="Times New Roman" w:hAnsi="Times New Roman"/>
          <w:szCs w:val="24"/>
          <w:lang w:eastAsia="pt-BR"/>
        </w:rPr>
        <w:t>preços propostos serão considerados completos e abrangem todos os tributos (impostos, taxas, emolumentos, contribuições fiscais e para fiscais), bem como o valor do frete até o local da entrega e demais custos diretos e indiretos pertinentes ao objeto contratual.</w:t>
      </w:r>
    </w:p>
    <w:p w14:paraId="5BC3CDCE" w14:textId="5356911B" w:rsidR="000F5F9A" w:rsidRPr="0087355D" w:rsidRDefault="000F5F9A" w:rsidP="000F5F9A">
      <w:pPr>
        <w:spacing w:before="100" w:beforeAutospacing="1" w:after="0" w:afterAutospacing="1" w:line="360" w:lineRule="auto"/>
        <w:jc w:val="both"/>
        <w:rPr>
          <w:rFonts w:ascii="Times New Roman" w:eastAsia="Times New Roman" w:hAnsi="Times New Roman"/>
          <w:szCs w:val="24"/>
          <w:lang w:eastAsia="pt-BR"/>
        </w:rPr>
      </w:pPr>
      <w:r w:rsidRPr="0087355D">
        <w:rPr>
          <w:rFonts w:ascii="Times New Roman" w:eastAsia="Times New Roman" w:hAnsi="Times New Roman"/>
          <w:b/>
          <w:szCs w:val="24"/>
          <w:lang w:eastAsia="pt-BR"/>
        </w:rPr>
        <w:t>5.3</w:t>
      </w:r>
      <w:r w:rsidRPr="0087355D">
        <w:rPr>
          <w:rFonts w:ascii="Times New Roman" w:eastAsia="Times New Roman" w:hAnsi="Times New Roman"/>
          <w:szCs w:val="24"/>
          <w:lang w:eastAsia="pt-BR"/>
        </w:rPr>
        <w:t xml:space="preserve">     Pela prestação de serviço integral do (s) objeto (s) descrito (s) na cláusula II, a CONTRATANTE, pagará a CONTRATADA a importância máxima de R$ </w:t>
      </w:r>
      <w:r w:rsidR="0097511F">
        <w:rPr>
          <w:rFonts w:ascii="Times New Roman" w:eastAsia="Times New Roman" w:hAnsi="Times New Roman"/>
          <w:szCs w:val="24"/>
          <w:lang w:eastAsia="pt-BR"/>
        </w:rPr>
        <w:t>11.700,00</w:t>
      </w:r>
      <w:r w:rsidRPr="0087355D">
        <w:rPr>
          <w:rFonts w:ascii="Times New Roman" w:eastAsia="Times New Roman" w:hAnsi="Times New Roman"/>
          <w:szCs w:val="24"/>
          <w:lang w:eastAsia="pt-BR"/>
        </w:rPr>
        <w:t xml:space="preserve"> (</w:t>
      </w:r>
      <w:bookmarkStart w:id="1" w:name="_Hlk70934315"/>
      <w:r w:rsidR="0097511F">
        <w:rPr>
          <w:rFonts w:ascii="Times New Roman" w:eastAsia="Times New Roman" w:hAnsi="Times New Roman"/>
          <w:szCs w:val="24"/>
          <w:lang w:eastAsia="pt-BR"/>
        </w:rPr>
        <w:t>onze mil e setecentos reais</w:t>
      </w:r>
      <w:bookmarkEnd w:id="1"/>
      <w:r w:rsidRPr="0087355D">
        <w:rPr>
          <w:rFonts w:ascii="Times New Roman" w:eastAsia="Times New Roman" w:hAnsi="Times New Roman"/>
          <w:szCs w:val="24"/>
          <w:lang w:eastAsia="pt-BR"/>
        </w:rPr>
        <w:t>).</w:t>
      </w:r>
    </w:p>
    <w:p w14:paraId="01BB3667" w14:textId="24BC4A77" w:rsidR="000F5F9A" w:rsidRPr="0087355D" w:rsidRDefault="000F5F9A" w:rsidP="000F5F9A">
      <w:pPr>
        <w:spacing w:before="100" w:beforeAutospacing="1" w:after="0" w:afterAutospacing="1" w:line="360" w:lineRule="auto"/>
        <w:jc w:val="both"/>
        <w:rPr>
          <w:rFonts w:ascii="Times New Roman" w:eastAsia="Times New Roman" w:hAnsi="Times New Roman"/>
          <w:szCs w:val="24"/>
          <w:lang w:eastAsia="pt-BR"/>
        </w:rPr>
      </w:pPr>
      <w:r w:rsidRPr="0087355D">
        <w:rPr>
          <w:rFonts w:ascii="Times New Roman" w:eastAsia="Times New Roman" w:hAnsi="Times New Roman"/>
          <w:b/>
          <w:szCs w:val="24"/>
          <w:lang w:eastAsia="pt-BR"/>
        </w:rPr>
        <w:t>5.5</w:t>
      </w:r>
      <w:r w:rsidRPr="0087355D">
        <w:rPr>
          <w:rFonts w:ascii="Times New Roman" w:eastAsia="Times New Roman" w:hAnsi="Times New Roman"/>
          <w:szCs w:val="24"/>
          <w:lang w:eastAsia="pt-BR"/>
        </w:rPr>
        <w:t xml:space="preserve">     O valor global total estimado será pago em </w:t>
      </w:r>
      <w:r w:rsidRPr="0087355D">
        <w:rPr>
          <w:rFonts w:ascii="Times New Roman" w:eastAsia="Times New Roman" w:hAnsi="Times New Roman"/>
          <w:b/>
          <w:szCs w:val="24"/>
          <w:lang w:eastAsia="pt-BR"/>
        </w:rPr>
        <w:t>12 meses</w:t>
      </w:r>
      <w:r w:rsidRPr="0087355D">
        <w:rPr>
          <w:rFonts w:ascii="Times New Roman" w:eastAsia="Times New Roman" w:hAnsi="Times New Roman"/>
          <w:szCs w:val="24"/>
          <w:lang w:eastAsia="pt-BR"/>
        </w:rPr>
        <w:t xml:space="preserve"> de R$</w:t>
      </w:r>
      <w:r w:rsidR="00DF3B1E">
        <w:rPr>
          <w:rFonts w:ascii="Times New Roman" w:eastAsia="Times New Roman" w:hAnsi="Times New Roman"/>
          <w:szCs w:val="24"/>
          <w:lang w:eastAsia="pt-BR"/>
        </w:rPr>
        <w:t>975</w:t>
      </w:r>
      <w:r w:rsidR="0097511F">
        <w:rPr>
          <w:rFonts w:ascii="Times New Roman" w:eastAsia="Times New Roman" w:hAnsi="Times New Roman"/>
          <w:szCs w:val="24"/>
          <w:lang w:eastAsia="pt-BR"/>
        </w:rPr>
        <w:t>,00</w:t>
      </w:r>
      <w:r w:rsidRPr="0087355D">
        <w:rPr>
          <w:rFonts w:ascii="Times New Roman" w:eastAsia="Times New Roman" w:hAnsi="Times New Roman"/>
          <w:szCs w:val="24"/>
          <w:lang w:eastAsia="pt-BR"/>
        </w:rPr>
        <w:t xml:space="preserve"> (</w:t>
      </w:r>
      <w:r w:rsidR="00DF3B1E">
        <w:rPr>
          <w:rFonts w:ascii="Times New Roman" w:eastAsia="Times New Roman" w:hAnsi="Times New Roman"/>
          <w:szCs w:val="24"/>
          <w:lang w:eastAsia="pt-BR"/>
        </w:rPr>
        <w:t>novecentos e setenta e cinco</w:t>
      </w:r>
      <w:r w:rsidR="0097511F" w:rsidRPr="0097511F">
        <w:rPr>
          <w:rFonts w:ascii="Times New Roman" w:eastAsia="Times New Roman" w:hAnsi="Times New Roman"/>
          <w:szCs w:val="24"/>
          <w:lang w:eastAsia="pt-BR"/>
        </w:rPr>
        <w:t xml:space="preserve"> reais</w:t>
      </w:r>
      <w:r w:rsidRPr="0087355D">
        <w:rPr>
          <w:rFonts w:ascii="Times New Roman" w:eastAsia="Times New Roman" w:hAnsi="Times New Roman"/>
          <w:szCs w:val="24"/>
          <w:lang w:eastAsia="pt-BR"/>
        </w:rPr>
        <w:t xml:space="preserve">), conforme </w:t>
      </w:r>
      <w:r w:rsidRPr="0087355D">
        <w:rPr>
          <w:rFonts w:ascii="Times New Roman" w:eastAsia="Times New Roman" w:hAnsi="Times New Roman"/>
          <w:b/>
          <w:szCs w:val="24"/>
          <w:lang w:eastAsia="pt-BR"/>
        </w:rPr>
        <w:t>ATA DA SESSÃO PÚBLICA</w:t>
      </w:r>
      <w:r w:rsidRPr="0087355D">
        <w:rPr>
          <w:rFonts w:ascii="Times New Roman" w:eastAsia="Times New Roman" w:hAnsi="Times New Roman"/>
          <w:szCs w:val="24"/>
          <w:lang w:eastAsia="pt-BR"/>
        </w:rPr>
        <w:t>, que compreende todos os custos necessários à execução dos serviços e objeto desta contratação, inclusive os referentes a despesas trabalhistas, previdenciárias, impostos, taxas, emolumentos e quaisquer outras despesas e encargos necessários à sua execução de modo que nenhuma outra remuneração seja devida à contratada além do valor ora estipulado.</w:t>
      </w:r>
    </w:p>
    <w:p w14:paraId="0622AED7" w14:textId="77777777" w:rsidR="000F5F9A" w:rsidRPr="0087355D" w:rsidRDefault="000F5F9A" w:rsidP="000F5F9A">
      <w:pPr>
        <w:spacing w:after="0" w:line="360" w:lineRule="auto"/>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5.6</w:t>
      </w:r>
      <w:r w:rsidRPr="0087355D">
        <w:rPr>
          <w:rFonts w:ascii="Times New Roman" w:eastAsia="Times New Roman" w:hAnsi="Times New Roman"/>
          <w:szCs w:val="24"/>
          <w:lang w:eastAsia="pt-BR"/>
        </w:rPr>
        <w:tab/>
        <w:t xml:space="preserve"> De acordo com a legislação vigente, os preços contratuais não serão reajustados pelo período de </w:t>
      </w:r>
      <w:r w:rsidRPr="0087355D">
        <w:rPr>
          <w:rFonts w:ascii="Times New Roman" w:eastAsia="Times New Roman" w:hAnsi="Times New Roman"/>
          <w:b/>
          <w:szCs w:val="24"/>
          <w:lang w:eastAsia="pt-BR"/>
        </w:rPr>
        <w:t>12 (doze) meses,</w:t>
      </w:r>
      <w:r w:rsidRPr="0087355D">
        <w:rPr>
          <w:rFonts w:ascii="Times New Roman" w:eastAsia="Times New Roman" w:hAnsi="Times New Roman"/>
          <w:szCs w:val="24"/>
          <w:lang w:eastAsia="pt-BR"/>
        </w:rPr>
        <w:t xml:space="preserve"> a contar do primeiro dia do mês da assinatura do contrato e desde que reste devidamente caracterizado e justificado o desequilíbrio econômico-financeiro inicial do contrato, os Preços unitário e total, devem ser compatíveis com os preços praticados no mercado, conforme estabelece o art. 43, inciso IV, da Lei nº 8.666/93, em algarismo e por extenso, expresso em moeda corrente nacional , fica desde já estabelecido à possibilidade de reajustamento de preço, sendo que, o mesmo será efetuado com base na variação do </w:t>
      </w:r>
      <w:r w:rsidRPr="0087355D">
        <w:rPr>
          <w:rFonts w:ascii="Times New Roman" w:eastAsia="Times New Roman" w:hAnsi="Times New Roman"/>
          <w:b/>
          <w:szCs w:val="24"/>
          <w:lang w:eastAsia="pt-BR"/>
        </w:rPr>
        <w:t>IPCA</w:t>
      </w:r>
      <w:r w:rsidRPr="0087355D">
        <w:rPr>
          <w:rFonts w:ascii="Times New Roman" w:eastAsia="Times New Roman" w:hAnsi="Times New Roman"/>
          <w:szCs w:val="24"/>
          <w:lang w:eastAsia="pt-BR"/>
        </w:rPr>
        <w:t xml:space="preserve"> vigente à época e tomando-se como base a data de assinatura do contrato e os Preços unitário e total, desde que compatíveis com os preços praticados no mercado, conforme estabelece o art. 43, inciso IV, da Lei nº 8.666/93, em algarismo e por extenso, expresso em moeda corrente nacional.</w:t>
      </w:r>
    </w:p>
    <w:p w14:paraId="7B9A2208" w14:textId="77777777" w:rsidR="000F5F9A" w:rsidRPr="0087355D" w:rsidRDefault="000F5F9A" w:rsidP="000F5F9A">
      <w:pPr>
        <w:pBdr>
          <w:top w:val="double" w:sz="4" w:space="1" w:color="auto"/>
          <w:left w:val="double" w:sz="4" w:space="4" w:color="auto"/>
          <w:bottom w:val="double" w:sz="4" w:space="1" w:color="auto"/>
          <w:right w:val="double" w:sz="4" w:space="4" w:color="auto"/>
        </w:pBdr>
        <w:spacing w:before="100" w:beforeAutospacing="1" w:line="360" w:lineRule="auto"/>
        <w:jc w:val="both"/>
        <w:rPr>
          <w:rFonts w:ascii="Times New Roman" w:eastAsia="Times New Roman" w:hAnsi="Times New Roman"/>
          <w:szCs w:val="24"/>
          <w:lang w:eastAsia="pt-BR"/>
        </w:rPr>
      </w:pPr>
      <w:r w:rsidRPr="0087355D">
        <w:rPr>
          <w:rFonts w:ascii="Times New Roman" w:eastAsia="Times New Roman" w:hAnsi="Times New Roman"/>
          <w:b/>
          <w:bCs/>
          <w:szCs w:val="24"/>
          <w:lang w:eastAsia="pt-BR"/>
        </w:rPr>
        <w:lastRenderedPageBreak/>
        <w:t>CLÁSULA SEXTA - DA RESCISÃO</w:t>
      </w:r>
    </w:p>
    <w:p w14:paraId="63187904" w14:textId="77777777" w:rsidR="000F5F9A" w:rsidRPr="0087355D" w:rsidRDefault="000F5F9A" w:rsidP="000F5F9A">
      <w:pPr>
        <w:numPr>
          <w:ilvl w:val="0"/>
          <w:numId w:val="6"/>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Sob pena de rescisão automática, a contratada não poderá transferir, no todo ou em parte, as obrigações.</w:t>
      </w:r>
    </w:p>
    <w:p w14:paraId="3CE78391" w14:textId="77777777" w:rsidR="000F5F9A" w:rsidRPr="0087355D" w:rsidRDefault="000F5F9A" w:rsidP="000F5F9A">
      <w:pPr>
        <w:numPr>
          <w:ilvl w:val="0"/>
          <w:numId w:val="6"/>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Constituem motivos para rescisão deste contrato, independente da interpelação judicial ou extrajudicial:</w:t>
      </w:r>
    </w:p>
    <w:p w14:paraId="18AF27D9" w14:textId="77777777" w:rsidR="000F5F9A" w:rsidRPr="0087355D" w:rsidRDefault="000F5F9A" w:rsidP="000F5F9A">
      <w:pPr>
        <w:numPr>
          <w:ilvl w:val="0"/>
          <w:numId w:val="6"/>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A paralisação dos trabalhos, sem justa causa e sem a prévia comunicação à contratante;</w:t>
      </w:r>
    </w:p>
    <w:p w14:paraId="12985EF7" w14:textId="77777777" w:rsidR="000F5F9A" w:rsidRPr="0087355D" w:rsidRDefault="000F5F9A" w:rsidP="000F5F9A">
      <w:pPr>
        <w:numPr>
          <w:ilvl w:val="0"/>
          <w:numId w:val="6"/>
        </w:numPr>
        <w:spacing w:before="100" w:beforeAutospacing="1" w:line="360" w:lineRule="auto"/>
        <w:ind w:left="284" w:hanging="284"/>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A decretação de falência ou a instauração de insolvência;</w:t>
      </w:r>
    </w:p>
    <w:p w14:paraId="7A7FE6DE" w14:textId="77777777" w:rsidR="000F5F9A" w:rsidRPr="0087355D" w:rsidRDefault="000F5F9A" w:rsidP="000F5F9A">
      <w:pPr>
        <w:numPr>
          <w:ilvl w:val="0"/>
          <w:numId w:val="6"/>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A alteração social que gere modificação da finalidade ou da estrutura da contratada, que a juízo da contratante prejudiquem a execução dos serviços objeto deste contrato;</w:t>
      </w:r>
    </w:p>
    <w:p w14:paraId="17C8DB3F" w14:textId="77777777" w:rsidR="000F5F9A" w:rsidRPr="0087355D" w:rsidRDefault="000F5F9A" w:rsidP="000F5F9A">
      <w:pPr>
        <w:numPr>
          <w:ilvl w:val="0"/>
          <w:numId w:val="6"/>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A aplicação à contratada, ainda que em decorrência de falta cometida em outro procedimento administrativo, de suspensão temporária do direito de licitar e contratar com a Administração;</w:t>
      </w:r>
    </w:p>
    <w:p w14:paraId="0F8FB876" w14:textId="77777777" w:rsidR="000F5F9A" w:rsidRPr="0087355D" w:rsidRDefault="000F5F9A" w:rsidP="000F5F9A">
      <w:pPr>
        <w:numPr>
          <w:ilvl w:val="0"/>
          <w:numId w:val="6"/>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Razões de interesse público, de alta relevância e amplo conhecimento, justificado e determinado pela Autoridade competente no processo administrativo mencionado no preâmbulo.</w:t>
      </w:r>
    </w:p>
    <w:p w14:paraId="17A43FAA" w14:textId="77777777" w:rsidR="000F5F9A" w:rsidRPr="0087355D" w:rsidRDefault="000F5F9A" w:rsidP="000F5F9A">
      <w:pPr>
        <w:numPr>
          <w:ilvl w:val="0"/>
          <w:numId w:val="6"/>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Em caso de pedido de concordata, será permitido à contratante manter o ajuste, assumindo o controle de determinadas atividades necessárias à sua execução, ou transferir a execução do remanescente do objeto do contrato a outra licitante, atendida a ordem de classificação e nas mesmas condições estipuladas.</w:t>
      </w:r>
    </w:p>
    <w:p w14:paraId="132B2A76" w14:textId="77777777" w:rsidR="000F5F9A" w:rsidRPr="0087355D" w:rsidRDefault="000F5F9A" w:rsidP="000F5F9A">
      <w:pPr>
        <w:numPr>
          <w:ilvl w:val="0"/>
          <w:numId w:val="6"/>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 xml:space="preserve">Este contrato poderá ser rescindido ou suspenso, amigável ou judicialmente, quando ocorrer atraso superior a 90 (dias) dias dos pagamentos devidos pela contratante, decorrente dos trabalhos comprovados, exceto em caso de calamidade pública, grave perturbação da ordem interna ou guerra, assegurado à contratada o direito de optar pela suspensão do cumprimento de suas obrigações até que seja normalizada a situação. </w:t>
      </w:r>
    </w:p>
    <w:p w14:paraId="7A08B234" w14:textId="77777777" w:rsidR="000F5F9A" w:rsidRPr="0087355D" w:rsidRDefault="000F5F9A" w:rsidP="000F5F9A">
      <w:pPr>
        <w:numPr>
          <w:ilvl w:val="0"/>
          <w:numId w:val="6"/>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lastRenderedPageBreak/>
        <w:t>Declarada a rescisão, a contratada receberá da contratante, sem prejuízo das sanções a que estiver sujeita, apenas o pagamento dos produtos fornecidos e já realizados.</w:t>
      </w:r>
    </w:p>
    <w:p w14:paraId="3AA95DB7" w14:textId="77777777" w:rsidR="000F5F9A" w:rsidRPr="0087355D" w:rsidRDefault="000F5F9A" w:rsidP="000F5F9A">
      <w:pPr>
        <w:numPr>
          <w:ilvl w:val="0"/>
          <w:numId w:val="6"/>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Na hipótese de suspensão, o prazo contratual recomeçará a contar, pelo lapso de tempo que faltava para sua complementação. </w:t>
      </w:r>
    </w:p>
    <w:p w14:paraId="0E7D13D2" w14:textId="77777777" w:rsidR="000F5F9A" w:rsidRPr="0087355D" w:rsidRDefault="000F5F9A" w:rsidP="000F5F9A">
      <w:pPr>
        <w:numPr>
          <w:ilvl w:val="0"/>
          <w:numId w:val="6"/>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 xml:space="preserve">O contrato poderá ser rescindido, desde que demonstrada qualquer das hipóteses nos artigos </w:t>
      </w:r>
      <w:r w:rsidRPr="0087355D">
        <w:rPr>
          <w:rFonts w:ascii="Times New Roman" w:eastAsia="Times New Roman" w:hAnsi="Times New Roman"/>
          <w:b/>
          <w:szCs w:val="24"/>
          <w:lang w:eastAsia="pt-BR"/>
        </w:rPr>
        <w:t>78, 79 e 80 da Lei nº 8.666/93,</w:t>
      </w:r>
      <w:r w:rsidRPr="0087355D">
        <w:rPr>
          <w:rFonts w:ascii="Times New Roman" w:eastAsia="Times New Roman" w:hAnsi="Times New Roman"/>
          <w:szCs w:val="24"/>
          <w:lang w:eastAsia="pt-BR"/>
        </w:rPr>
        <w:t xml:space="preserve"> com prévia e indispensável notificação, a qual fixará o prazo, conforme o caso, para cessação da inadimplência.</w:t>
      </w:r>
    </w:p>
    <w:p w14:paraId="6F6E06B3" w14:textId="77777777" w:rsidR="000F5F9A" w:rsidRPr="0087355D" w:rsidRDefault="000F5F9A" w:rsidP="000F5F9A">
      <w:pPr>
        <w:pBdr>
          <w:top w:val="double" w:sz="4" w:space="1" w:color="auto"/>
          <w:left w:val="double" w:sz="4" w:space="4" w:color="auto"/>
          <w:bottom w:val="double" w:sz="4" w:space="1" w:color="auto"/>
          <w:right w:val="double" w:sz="4" w:space="4" w:color="auto"/>
        </w:pBdr>
        <w:spacing w:before="100" w:beforeAutospacing="1" w:line="360" w:lineRule="auto"/>
        <w:jc w:val="both"/>
        <w:rPr>
          <w:rFonts w:ascii="Times New Roman" w:eastAsia="Times New Roman" w:hAnsi="Times New Roman"/>
          <w:b/>
          <w:szCs w:val="24"/>
          <w:lang w:eastAsia="pt-BR"/>
        </w:rPr>
      </w:pPr>
      <w:r w:rsidRPr="0087355D">
        <w:rPr>
          <w:rFonts w:ascii="Times New Roman" w:eastAsia="Times New Roman" w:hAnsi="Times New Roman"/>
          <w:b/>
          <w:bCs/>
          <w:szCs w:val="24"/>
          <w:lang w:eastAsia="pt-BR"/>
        </w:rPr>
        <w:t>CLÁUSULA SÉTIMA - DAS PENALIDADES</w:t>
      </w:r>
    </w:p>
    <w:p w14:paraId="6B03EFB2" w14:textId="77777777" w:rsidR="000F5F9A" w:rsidRPr="0087355D" w:rsidRDefault="000F5F9A" w:rsidP="000F5F9A">
      <w:pPr>
        <w:numPr>
          <w:ilvl w:val="0"/>
          <w:numId w:val="7"/>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Em caso de inexecução total ou parcial deste ajuste, a contratada estará sujeita às seguintes penalidades, sem prejuízo das demais sanções legais:</w:t>
      </w:r>
    </w:p>
    <w:p w14:paraId="110F6472" w14:textId="77777777" w:rsidR="000F5F9A" w:rsidRPr="0087355D" w:rsidRDefault="000F5F9A" w:rsidP="000F5F9A">
      <w:pPr>
        <w:numPr>
          <w:ilvl w:val="0"/>
          <w:numId w:val="7"/>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Multa por descumprimento de cláusula contratual: 2,5% (dois inteiros e cinco décimos por cento) sobre o valor total do contrato;</w:t>
      </w:r>
    </w:p>
    <w:p w14:paraId="168D28BB" w14:textId="77777777" w:rsidR="000F5F9A" w:rsidRPr="0087355D" w:rsidRDefault="000F5F9A" w:rsidP="000F5F9A">
      <w:pPr>
        <w:numPr>
          <w:ilvl w:val="0"/>
          <w:numId w:val="7"/>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Multa por inexecução parcial do contrato: 10% (dez por cento) do valor total do contrato;</w:t>
      </w:r>
    </w:p>
    <w:p w14:paraId="40605411" w14:textId="77777777" w:rsidR="000F5F9A" w:rsidRPr="0087355D" w:rsidRDefault="000F5F9A" w:rsidP="000F5F9A">
      <w:pPr>
        <w:numPr>
          <w:ilvl w:val="0"/>
          <w:numId w:val="7"/>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Multa por inexecução total do contrato: 20% (vinte por cento) do valor total do contrato;</w:t>
      </w:r>
    </w:p>
    <w:p w14:paraId="4A85EA9D" w14:textId="77777777" w:rsidR="000F5F9A" w:rsidRPr="0087355D" w:rsidRDefault="000F5F9A" w:rsidP="000F5F9A">
      <w:pPr>
        <w:numPr>
          <w:ilvl w:val="0"/>
          <w:numId w:val="7"/>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As multas são independentes e a aplicação de uma não exclui a de outras.</w:t>
      </w:r>
    </w:p>
    <w:p w14:paraId="0E866C18" w14:textId="77777777" w:rsidR="000F5F9A" w:rsidRPr="0087355D" w:rsidRDefault="000F5F9A" w:rsidP="000F5F9A">
      <w:pPr>
        <w:numPr>
          <w:ilvl w:val="0"/>
          <w:numId w:val="7"/>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As importâncias relativas às multas poderão ser descontadas do primeiro pagamento a que tiver direito a contratada.</w:t>
      </w:r>
    </w:p>
    <w:p w14:paraId="55ED8D24" w14:textId="77777777" w:rsidR="000F5F9A" w:rsidRPr="0087355D" w:rsidRDefault="000F5F9A" w:rsidP="000F5F9A">
      <w:pPr>
        <w:numPr>
          <w:ilvl w:val="0"/>
          <w:numId w:val="7"/>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Em ocorrendo superveniência de normas federais ou municipais que concedam direito de reajuste dos preços contratuais, o valor das multas será atualizado, pelas mesmas regras, até a data da aplicação da penalidade.</w:t>
      </w:r>
    </w:p>
    <w:p w14:paraId="154C6F4E" w14:textId="77777777" w:rsidR="000F5F9A" w:rsidRPr="0087355D" w:rsidRDefault="000F5F9A" w:rsidP="000F5F9A">
      <w:pPr>
        <w:numPr>
          <w:ilvl w:val="0"/>
          <w:numId w:val="7"/>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As penalidades serão aplicadas sem prejuízo das demais sanções, administrativas ou penais, previstas na Lei Federal 8.666/93, e demais diplomas legais. </w:t>
      </w:r>
    </w:p>
    <w:p w14:paraId="3056B2EB" w14:textId="77777777" w:rsidR="000F5F9A" w:rsidRPr="0087355D" w:rsidRDefault="000F5F9A" w:rsidP="000F5F9A">
      <w:pPr>
        <w:pBdr>
          <w:top w:val="double" w:sz="4" w:space="1" w:color="auto"/>
          <w:left w:val="double" w:sz="4" w:space="4" w:color="auto"/>
          <w:bottom w:val="double" w:sz="4" w:space="1" w:color="auto"/>
          <w:right w:val="double" w:sz="4" w:space="4" w:color="auto"/>
        </w:pBdr>
        <w:spacing w:before="100" w:beforeAutospacing="1" w:line="360" w:lineRule="auto"/>
        <w:jc w:val="both"/>
        <w:rPr>
          <w:rFonts w:ascii="Times New Roman" w:eastAsia="Times New Roman" w:hAnsi="Times New Roman"/>
          <w:szCs w:val="24"/>
          <w:lang w:eastAsia="pt-BR"/>
        </w:rPr>
      </w:pPr>
      <w:r w:rsidRPr="0087355D">
        <w:rPr>
          <w:rFonts w:ascii="Times New Roman" w:eastAsia="Times New Roman" w:hAnsi="Times New Roman"/>
          <w:b/>
          <w:bCs/>
          <w:szCs w:val="24"/>
          <w:lang w:eastAsia="pt-BR"/>
        </w:rPr>
        <w:t>CLÁUSULA OITAVA- DA DOTAÇÃO ORÇAMENTARIA</w:t>
      </w:r>
      <w:r w:rsidRPr="0087355D">
        <w:rPr>
          <w:rFonts w:ascii="Times New Roman" w:eastAsia="Times New Roman" w:hAnsi="Times New Roman"/>
          <w:szCs w:val="24"/>
          <w:lang w:eastAsia="pt-BR"/>
        </w:rPr>
        <w:t> </w:t>
      </w:r>
    </w:p>
    <w:p w14:paraId="091AA1F7" w14:textId="77777777" w:rsidR="000F5F9A" w:rsidRPr="0087355D" w:rsidRDefault="000F5F9A" w:rsidP="000F5F9A">
      <w:pPr>
        <w:numPr>
          <w:ilvl w:val="0"/>
          <w:numId w:val="8"/>
        </w:numPr>
        <w:spacing w:before="100" w:beforeAutospacing="1" w:after="0"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lastRenderedPageBreak/>
        <w:t>As despesas decorrentes da execução deste contrato correrão por conta da dotação consignada em 20</w:t>
      </w:r>
      <w:r>
        <w:rPr>
          <w:rFonts w:ascii="Times New Roman" w:eastAsia="Times New Roman" w:hAnsi="Times New Roman"/>
          <w:szCs w:val="24"/>
          <w:lang w:eastAsia="pt-BR"/>
        </w:rPr>
        <w:t>21</w:t>
      </w:r>
      <w:r w:rsidRPr="0087355D">
        <w:rPr>
          <w:rFonts w:ascii="Times New Roman" w:eastAsia="Times New Roman" w:hAnsi="Times New Roman"/>
          <w:szCs w:val="24"/>
          <w:lang w:eastAsia="pt-BR"/>
        </w:rPr>
        <w:t xml:space="preserve"> no orçamento vigente da CONTRATANTE, a seguir:</w:t>
      </w:r>
    </w:p>
    <w:tbl>
      <w:tblPr>
        <w:tblW w:w="8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8"/>
        <w:gridCol w:w="5119"/>
      </w:tblGrid>
      <w:tr w:rsidR="000F5F9A" w:rsidRPr="0087355D" w14:paraId="287E5C6F" w14:textId="77777777" w:rsidTr="007A1122">
        <w:trPr>
          <w:trHeight w:val="983"/>
          <w:jc w:val="center"/>
        </w:trPr>
        <w:tc>
          <w:tcPr>
            <w:tcW w:w="3538" w:type="dxa"/>
            <w:vAlign w:val="center"/>
          </w:tcPr>
          <w:p w14:paraId="5DC423DF" w14:textId="77777777" w:rsidR="000F5F9A" w:rsidRPr="0087355D" w:rsidRDefault="000F5F9A" w:rsidP="007A1122">
            <w:pPr>
              <w:spacing w:after="0" w:line="360" w:lineRule="auto"/>
              <w:jc w:val="center"/>
              <w:rPr>
                <w:rFonts w:ascii="Times New Roman" w:hAnsi="Times New Roman"/>
                <w:b/>
                <w:szCs w:val="24"/>
              </w:rPr>
            </w:pPr>
            <w:r w:rsidRPr="0087355D">
              <w:t xml:space="preserve"> </w:t>
            </w:r>
            <w:r w:rsidRPr="0087355D">
              <w:rPr>
                <w:rFonts w:ascii="Times New Roman" w:hAnsi="Times New Roman"/>
                <w:b/>
                <w:szCs w:val="24"/>
              </w:rPr>
              <w:t>Hortoprev</w:t>
            </w:r>
          </w:p>
        </w:tc>
        <w:tc>
          <w:tcPr>
            <w:tcW w:w="5119" w:type="dxa"/>
            <w:vAlign w:val="center"/>
          </w:tcPr>
          <w:p w14:paraId="48A1031E" w14:textId="77777777" w:rsidR="000F5F9A" w:rsidRPr="0087355D" w:rsidRDefault="000F5F9A" w:rsidP="007A1122">
            <w:pPr>
              <w:spacing w:after="0" w:line="360" w:lineRule="auto"/>
              <w:jc w:val="center"/>
              <w:rPr>
                <w:rFonts w:ascii="Times New Roman" w:hAnsi="Times New Roman"/>
                <w:szCs w:val="24"/>
              </w:rPr>
            </w:pPr>
            <w:r w:rsidRPr="0087355D">
              <w:rPr>
                <w:rFonts w:ascii="Times New Roman" w:hAnsi="Times New Roman"/>
                <w:szCs w:val="24"/>
              </w:rPr>
              <w:t>03.03.01.09.122.0103.2050</w:t>
            </w:r>
          </w:p>
          <w:p w14:paraId="64017F52" w14:textId="77777777" w:rsidR="000F5F9A" w:rsidRPr="0087355D" w:rsidRDefault="000F5F9A" w:rsidP="007A1122">
            <w:pPr>
              <w:spacing w:after="0" w:line="360" w:lineRule="auto"/>
              <w:jc w:val="center"/>
              <w:rPr>
                <w:rFonts w:ascii="Times New Roman" w:hAnsi="Times New Roman"/>
                <w:b/>
                <w:szCs w:val="24"/>
              </w:rPr>
            </w:pPr>
            <w:r w:rsidRPr="0087355D">
              <w:rPr>
                <w:rFonts w:ascii="Times New Roman" w:hAnsi="Times New Roman"/>
                <w:szCs w:val="24"/>
              </w:rPr>
              <w:t>3.3.90.</w:t>
            </w:r>
            <w:r>
              <w:rPr>
                <w:rFonts w:ascii="Times New Roman" w:hAnsi="Times New Roman"/>
                <w:szCs w:val="24"/>
              </w:rPr>
              <w:t>39.12</w:t>
            </w:r>
            <w:r w:rsidRPr="0087355D">
              <w:rPr>
                <w:rFonts w:ascii="Times New Roman" w:hAnsi="Times New Roman"/>
                <w:szCs w:val="24"/>
              </w:rPr>
              <w:t xml:space="preserve"> </w:t>
            </w:r>
          </w:p>
        </w:tc>
      </w:tr>
    </w:tbl>
    <w:p w14:paraId="12ACDA88" w14:textId="77777777" w:rsidR="000F5F9A" w:rsidRPr="0087355D" w:rsidRDefault="000F5F9A" w:rsidP="000F5F9A">
      <w:pPr>
        <w:pBdr>
          <w:top w:val="double" w:sz="4" w:space="1" w:color="auto"/>
          <w:left w:val="double" w:sz="4" w:space="4" w:color="auto"/>
          <w:bottom w:val="double" w:sz="4" w:space="1" w:color="auto"/>
          <w:right w:val="double" w:sz="4" w:space="4" w:color="auto"/>
        </w:pBdr>
        <w:spacing w:before="100" w:beforeAutospacing="1" w:line="360" w:lineRule="auto"/>
        <w:jc w:val="both"/>
        <w:rPr>
          <w:rFonts w:ascii="Times New Roman" w:eastAsia="Times New Roman" w:hAnsi="Times New Roman"/>
          <w:szCs w:val="24"/>
          <w:lang w:eastAsia="pt-BR"/>
        </w:rPr>
      </w:pPr>
      <w:r w:rsidRPr="0087355D">
        <w:rPr>
          <w:rFonts w:ascii="Times New Roman" w:eastAsia="Times New Roman" w:hAnsi="Times New Roman"/>
          <w:b/>
          <w:bCs/>
          <w:szCs w:val="24"/>
          <w:lang w:eastAsia="pt-BR"/>
        </w:rPr>
        <w:t>CLÁUSULA NONA - DA VIGÊNCIA E INÍCIO DO CONTRATO</w:t>
      </w:r>
    </w:p>
    <w:p w14:paraId="0C483C78" w14:textId="669F98D0" w:rsidR="000F5F9A" w:rsidRPr="0087355D" w:rsidRDefault="000F5F9A" w:rsidP="000F5F9A">
      <w:pPr>
        <w:numPr>
          <w:ilvl w:val="0"/>
          <w:numId w:val="9"/>
        </w:numPr>
        <w:autoSpaceDE w:val="0"/>
        <w:autoSpaceDN w:val="0"/>
        <w:adjustRightInd w:val="0"/>
        <w:spacing w:after="0" w:line="360" w:lineRule="auto"/>
        <w:ind w:left="0" w:right="-1"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 xml:space="preserve">O prazo de vigência do contrato será de 12 (doze) meses, a partir de sua assinatura, podendo ser prorrogado por igual período nos </w:t>
      </w:r>
      <w:r w:rsidR="0097511F" w:rsidRPr="0087355D">
        <w:rPr>
          <w:rFonts w:ascii="Times New Roman" w:eastAsia="Times New Roman" w:hAnsi="Times New Roman"/>
          <w:szCs w:val="24"/>
          <w:lang w:eastAsia="pt-BR"/>
        </w:rPr>
        <w:t>termos e condições</w:t>
      </w:r>
      <w:r w:rsidR="0097511F">
        <w:rPr>
          <w:rFonts w:ascii="Times New Roman" w:eastAsia="Times New Roman" w:hAnsi="Times New Roman"/>
          <w:szCs w:val="24"/>
          <w:lang w:eastAsia="pt-BR"/>
        </w:rPr>
        <w:t xml:space="preserve"> previstos</w:t>
      </w:r>
      <w:r>
        <w:rPr>
          <w:rFonts w:ascii="Times New Roman" w:eastAsia="Times New Roman" w:hAnsi="Times New Roman"/>
          <w:szCs w:val="24"/>
          <w:lang w:eastAsia="pt-BR"/>
        </w:rPr>
        <w:t xml:space="preserve"> no artigo 57, inciso IV </w:t>
      </w:r>
      <w:r w:rsidRPr="0087355D">
        <w:rPr>
          <w:rFonts w:ascii="Times New Roman" w:eastAsia="Times New Roman" w:hAnsi="Times New Roman"/>
          <w:szCs w:val="24"/>
          <w:lang w:eastAsia="pt-BR"/>
        </w:rPr>
        <w:t xml:space="preserve">da Lei </w:t>
      </w:r>
      <w:r>
        <w:rPr>
          <w:rFonts w:ascii="Times New Roman" w:eastAsia="Times New Roman" w:hAnsi="Times New Roman"/>
          <w:szCs w:val="24"/>
          <w:lang w:eastAsia="pt-BR"/>
        </w:rPr>
        <w:t xml:space="preserve">Federal nº </w:t>
      </w:r>
      <w:r w:rsidRPr="0087355D">
        <w:rPr>
          <w:rFonts w:ascii="Times New Roman" w:eastAsia="Times New Roman" w:hAnsi="Times New Roman"/>
          <w:szCs w:val="24"/>
          <w:lang w:eastAsia="pt-BR"/>
        </w:rPr>
        <w:t>8.666/93</w:t>
      </w:r>
      <w:r>
        <w:rPr>
          <w:rFonts w:ascii="Times New Roman" w:eastAsia="Times New Roman" w:hAnsi="Times New Roman"/>
          <w:szCs w:val="24"/>
          <w:lang w:eastAsia="pt-BR"/>
        </w:rPr>
        <w:t>.</w:t>
      </w:r>
    </w:p>
    <w:p w14:paraId="4A448FC0" w14:textId="77777777" w:rsidR="000F5F9A" w:rsidRPr="0087355D" w:rsidRDefault="000F5F9A" w:rsidP="000F5F9A">
      <w:pPr>
        <w:pBdr>
          <w:top w:val="double" w:sz="4" w:space="1" w:color="auto"/>
          <w:left w:val="double" w:sz="4" w:space="4" w:color="auto"/>
          <w:bottom w:val="double" w:sz="4" w:space="1" w:color="auto"/>
          <w:right w:val="double" w:sz="4" w:space="4" w:color="auto"/>
        </w:pBdr>
        <w:spacing w:before="100" w:beforeAutospacing="1" w:line="360" w:lineRule="auto"/>
        <w:jc w:val="both"/>
        <w:rPr>
          <w:rFonts w:ascii="Times New Roman" w:eastAsia="Times New Roman" w:hAnsi="Times New Roman"/>
          <w:szCs w:val="24"/>
          <w:lang w:eastAsia="pt-BR"/>
        </w:rPr>
      </w:pPr>
      <w:r w:rsidRPr="0087355D">
        <w:rPr>
          <w:rFonts w:ascii="Times New Roman" w:eastAsia="Times New Roman" w:hAnsi="Times New Roman"/>
          <w:b/>
          <w:bCs/>
          <w:szCs w:val="24"/>
          <w:lang w:eastAsia="pt-BR"/>
        </w:rPr>
        <w:t>CLÁUSULA DÉCIMA - DAS DISPOSIÇÕES FINAIS</w:t>
      </w:r>
    </w:p>
    <w:p w14:paraId="434B8F84" w14:textId="77777777" w:rsidR="000F5F9A" w:rsidRPr="0087355D" w:rsidRDefault="000F5F9A" w:rsidP="000F5F9A">
      <w:pPr>
        <w:numPr>
          <w:ilvl w:val="0"/>
          <w:numId w:val="10"/>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Elegem as partes o foro da Vara Distrital de Hortolândia, Comarca de Sumaré, para dirimir eventual controvérsia decorrente do presente ajuste, o qual preferirá a qualquer outro, por mais privilegiado que possa se afigurar. </w:t>
      </w:r>
    </w:p>
    <w:p w14:paraId="44CDA1D4" w14:textId="77777777" w:rsidR="000F5F9A" w:rsidRDefault="000F5F9A" w:rsidP="000F5F9A">
      <w:pPr>
        <w:numPr>
          <w:ilvl w:val="0"/>
          <w:numId w:val="10"/>
        </w:numPr>
        <w:spacing w:before="100" w:beforeAutospacing="1" w:line="360" w:lineRule="auto"/>
        <w:ind w:left="0" w:firstLine="0"/>
        <w:jc w:val="both"/>
        <w:rPr>
          <w:rFonts w:ascii="Times New Roman" w:eastAsia="Times New Roman" w:hAnsi="Times New Roman"/>
          <w:szCs w:val="24"/>
          <w:lang w:eastAsia="pt-BR"/>
        </w:rPr>
      </w:pPr>
      <w:r w:rsidRPr="0087355D">
        <w:rPr>
          <w:rFonts w:ascii="Times New Roman" w:eastAsia="Times New Roman" w:hAnsi="Times New Roman"/>
          <w:szCs w:val="24"/>
          <w:lang w:eastAsia="pt-BR"/>
        </w:rPr>
        <w:t>E assim, por estarem justos e contratados, assinam o presente termo em três vias de igual teor e para o mesmo fim. </w:t>
      </w:r>
    </w:p>
    <w:p w14:paraId="1FC62AEB" w14:textId="4ABDF372" w:rsidR="000F5F9A" w:rsidRDefault="000F5F9A" w:rsidP="000F5F9A">
      <w:pPr>
        <w:tabs>
          <w:tab w:val="center" w:pos="4792"/>
          <w:tab w:val="left" w:pos="6820"/>
        </w:tabs>
        <w:spacing w:after="0" w:line="360" w:lineRule="auto"/>
        <w:ind w:right="-45"/>
        <w:jc w:val="center"/>
        <w:rPr>
          <w:rFonts w:ascii="Times New Roman" w:eastAsia="Times New Roman" w:hAnsi="Times New Roman"/>
          <w:szCs w:val="24"/>
          <w:lang w:eastAsia="pt-BR"/>
        </w:rPr>
      </w:pPr>
      <w:r w:rsidRPr="0087355D">
        <w:rPr>
          <w:rFonts w:ascii="Times New Roman" w:eastAsia="Times New Roman" w:hAnsi="Times New Roman"/>
          <w:szCs w:val="24"/>
          <w:lang w:eastAsia="pt-BR"/>
        </w:rPr>
        <w:t xml:space="preserve">Hortolândia, </w:t>
      </w:r>
      <w:r w:rsidR="0097511F">
        <w:rPr>
          <w:rFonts w:ascii="Times New Roman" w:eastAsia="Times New Roman" w:hAnsi="Times New Roman"/>
          <w:szCs w:val="24"/>
          <w:lang w:eastAsia="pt-BR"/>
        </w:rPr>
        <w:t>05</w:t>
      </w:r>
      <w:r w:rsidRPr="0087355D">
        <w:rPr>
          <w:rFonts w:ascii="Times New Roman" w:eastAsia="Times New Roman" w:hAnsi="Times New Roman"/>
          <w:szCs w:val="24"/>
          <w:lang w:eastAsia="pt-BR"/>
        </w:rPr>
        <w:t xml:space="preserve"> de </w:t>
      </w:r>
      <w:r w:rsidR="0097511F">
        <w:rPr>
          <w:rFonts w:ascii="Times New Roman" w:eastAsia="Times New Roman" w:hAnsi="Times New Roman"/>
          <w:szCs w:val="24"/>
          <w:lang w:eastAsia="pt-BR"/>
        </w:rPr>
        <w:t>MAIO</w:t>
      </w:r>
      <w:r w:rsidRPr="0087355D">
        <w:rPr>
          <w:rFonts w:ascii="Times New Roman" w:eastAsia="Times New Roman" w:hAnsi="Times New Roman"/>
          <w:szCs w:val="24"/>
          <w:lang w:eastAsia="pt-BR"/>
        </w:rPr>
        <w:t xml:space="preserve"> de 20</w:t>
      </w:r>
      <w:r>
        <w:rPr>
          <w:rFonts w:ascii="Times New Roman" w:eastAsia="Times New Roman" w:hAnsi="Times New Roman"/>
          <w:szCs w:val="24"/>
          <w:lang w:eastAsia="pt-BR"/>
        </w:rPr>
        <w:t>21</w:t>
      </w:r>
      <w:r w:rsidRPr="0087355D">
        <w:rPr>
          <w:rFonts w:ascii="Times New Roman" w:eastAsia="Times New Roman" w:hAnsi="Times New Roman"/>
          <w:szCs w:val="24"/>
          <w:lang w:eastAsia="pt-BR"/>
        </w:rPr>
        <w:t>.</w:t>
      </w:r>
    </w:p>
    <w:p w14:paraId="1069383D" w14:textId="7431435D" w:rsidR="000F5F9A" w:rsidRDefault="000F5F9A" w:rsidP="000F5F9A">
      <w:pPr>
        <w:tabs>
          <w:tab w:val="center" w:pos="4792"/>
          <w:tab w:val="left" w:pos="6820"/>
        </w:tabs>
        <w:spacing w:after="0" w:line="360" w:lineRule="auto"/>
        <w:ind w:right="-45"/>
        <w:jc w:val="center"/>
        <w:rPr>
          <w:rFonts w:ascii="Times New Roman" w:eastAsia="Times New Roman" w:hAnsi="Times New Roman"/>
          <w:szCs w:val="24"/>
          <w:lang w:eastAsia="pt-BR"/>
        </w:rPr>
      </w:pPr>
    </w:p>
    <w:p w14:paraId="1627192E" w14:textId="74FDB56D" w:rsidR="0097511F" w:rsidRDefault="0097511F" w:rsidP="000F5F9A">
      <w:pPr>
        <w:tabs>
          <w:tab w:val="center" w:pos="4792"/>
          <w:tab w:val="left" w:pos="6820"/>
        </w:tabs>
        <w:spacing w:after="0" w:line="360" w:lineRule="auto"/>
        <w:ind w:right="-45"/>
        <w:jc w:val="center"/>
        <w:rPr>
          <w:rFonts w:ascii="Times New Roman" w:eastAsia="Times New Roman" w:hAnsi="Times New Roman"/>
          <w:szCs w:val="24"/>
          <w:lang w:eastAsia="pt-BR"/>
        </w:rPr>
      </w:pPr>
    </w:p>
    <w:p w14:paraId="44260DE2" w14:textId="77777777" w:rsidR="0097511F" w:rsidRDefault="0097511F" w:rsidP="000F5F9A">
      <w:pPr>
        <w:tabs>
          <w:tab w:val="center" w:pos="4792"/>
          <w:tab w:val="left" w:pos="6820"/>
        </w:tabs>
        <w:spacing w:after="0" w:line="360" w:lineRule="auto"/>
        <w:ind w:right="-45"/>
        <w:jc w:val="center"/>
        <w:rPr>
          <w:rFonts w:ascii="Times New Roman" w:eastAsia="Times New Roman" w:hAnsi="Times New Roman"/>
          <w:szCs w:val="24"/>
          <w:lang w:eastAsia="pt-BR"/>
        </w:rPr>
      </w:pPr>
    </w:p>
    <w:p w14:paraId="2F9F3ED9" w14:textId="77777777" w:rsidR="000F5F9A" w:rsidRPr="0087355D" w:rsidRDefault="000F5F9A" w:rsidP="000F5F9A">
      <w:pPr>
        <w:autoSpaceDE w:val="0"/>
        <w:autoSpaceDN w:val="0"/>
        <w:adjustRightInd w:val="0"/>
        <w:spacing w:after="0" w:line="240" w:lineRule="auto"/>
        <w:jc w:val="center"/>
        <w:rPr>
          <w:rFonts w:ascii="Times New Roman" w:eastAsia="Times New Roman" w:hAnsi="Times New Roman"/>
          <w:b/>
          <w:szCs w:val="24"/>
          <w:lang w:eastAsia="pt-BR"/>
        </w:rPr>
      </w:pPr>
      <w:r w:rsidRPr="0087355D">
        <w:rPr>
          <w:rFonts w:ascii="Times New Roman" w:eastAsia="Times New Roman" w:hAnsi="Times New Roman"/>
          <w:b/>
          <w:szCs w:val="24"/>
          <w:lang w:eastAsia="pt-BR"/>
        </w:rPr>
        <w:t>Antônio Agnelo Bonadio</w:t>
      </w:r>
    </w:p>
    <w:p w14:paraId="0B3AD7A3" w14:textId="77777777" w:rsidR="000F5F9A" w:rsidRPr="0087355D" w:rsidRDefault="000F5F9A" w:rsidP="000F5F9A">
      <w:pPr>
        <w:autoSpaceDE w:val="0"/>
        <w:autoSpaceDN w:val="0"/>
        <w:adjustRightInd w:val="0"/>
        <w:spacing w:after="0" w:line="240" w:lineRule="auto"/>
        <w:jc w:val="center"/>
        <w:rPr>
          <w:rFonts w:ascii="Times New Roman" w:eastAsia="Times New Roman" w:hAnsi="Times New Roman"/>
          <w:szCs w:val="24"/>
          <w:lang w:eastAsia="pt-BR"/>
        </w:rPr>
      </w:pPr>
      <w:r w:rsidRPr="0087355D">
        <w:rPr>
          <w:rFonts w:ascii="Times New Roman" w:eastAsia="Times New Roman" w:hAnsi="Times New Roman"/>
          <w:szCs w:val="24"/>
          <w:lang w:eastAsia="pt-BR"/>
        </w:rPr>
        <w:t>Diretor Superintendente</w:t>
      </w:r>
    </w:p>
    <w:p w14:paraId="6B6F42A8" w14:textId="77777777" w:rsidR="000F5F9A" w:rsidRPr="0087355D" w:rsidRDefault="000F5F9A" w:rsidP="000F5F9A">
      <w:pPr>
        <w:autoSpaceDE w:val="0"/>
        <w:autoSpaceDN w:val="0"/>
        <w:adjustRightInd w:val="0"/>
        <w:spacing w:after="0" w:line="240" w:lineRule="auto"/>
        <w:jc w:val="center"/>
        <w:rPr>
          <w:rFonts w:ascii="Times New Roman" w:eastAsia="Times New Roman" w:hAnsi="Times New Roman"/>
          <w:b/>
          <w:szCs w:val="24"/>
          <w:lang w:eastAsia="pt-BR"/>
        </w:rPr>
      </w:pPr>
      <w:r w:rsidRPr="0087355D">
        <w:rPr>
          <w:rFonts w:ascii="Times New Roman" w:eastAsia="Times New Roman" w:hAnsi="Times New Roman"/>
          <w:b/>
          <w:szCs w:val="24"/>
          <w:lang w:eastAsia="pt-BR"/>
        </w:rPr>
        <w:t>CGRPPS 2084</w:t>
      </w:r>
    </w:p>
    <w:p w14:paraId="265D1AF2" w14:textId="77777777" w:rsidR="000F5F9A" w:rsidRPr="0087355D" w:rsidRDefault="000F5F9A" w:rsidP="000F5F9A">
      <w:pPr>
        <w:autoSpaceDE w:val="0"/>
        <w:autoSpaceDN w:val="0"/>
        <w:adjustRightInd w:val="0"/>
        <w:spacing w:after="0" w:line="240" w:lineRule="auto"/>
        <w:jc w:val="center"/>
        <w:rPr>
          <w:rFonts w:ascii="Times New Roman" w:eastAsia="Times New Roman" w:hAnsi="Times New Roman"/>
          <w:szCs w:val="24"/>
          <w:lang w:eastAsia="pt-BR"/>
        </w:rPr>
      </w:pPr>
      <w:r w:rsidRPr="0087355D">
        <w:rPr>
          <w:rFonts w:ascii="Times New Roman" w:eastAsia="Times New Roman" w:hAnsi="Times New Roman"/>
          <w:szCs w:val="24"/>
          <w:lang w:eastAsia="pt-BR"/>
        </w:rPr>
        <w:t>IPSPMH</w:t>
      </w:r>
    </w:p>
    <w:p w14:paraId="5CDF8FC0" w14:textId="7524F802" w:rsidR="000F5F9A" w:rsidRDefault="000F5F9A" w:rsidP="000F5F9A">
      <w:pPr>
        <w:spacing w:after="0" w:line="240" w:lineRule="auto"/>
        <w:jc w:val="center"/>
        <w:rPr>
          <w:rFonts w:ascii="Times New Roman" w:eastAsia="Times New Roman" w:hAnsi="Times New Roman"/>
          <w:bCs/>
          <w:szCs w:val="24"/>
          <w:lang w:eastAsia="pt-BR"/>
        </w:rPr>
      </w:pPr>
    </w:p>
    <w:p w14:paraId="264B56FE" w14:textId="33552843" w:rsidR="0097511F" w:rsidRDefault="0097511F" w:rsidP="000F5F9A">
      <w:pPr>
        <w:spacing w:after="0" w:line="240" w:lineRule="auto"/>
        <w:jc w:val="center"/>
        <w:rPr>
          <w:rFonts w:ascii="Times New Roman" w:eastAsia="Times New Roman" w:hAnsi="Times New Roman"/>
          <w:bCs/>
          <w:szCs w:val="24"/>
          <w:lang w:eastAsia="pt-BR"/>
        </w:rPr>
      </w:pPr>
    </w:p>
    <w:p w14:paraId="64F671F2" w14:textId="5D7E486C" w:rsidR="0097511F" w:rsidRDefault="0097511F" w:rsidP="000F5F9A">
      <w:pPr>
        <w:spacing w:after="0" w:line="240" w:lineRule="auto"/>
        <w:jc w:val="center"/>
        <w:rPr>
          <w:rFonts w:ascii="Times New Roman" w:eastAsia="Times New Roman" w:hAnsi="Times New Roman"/>
          <w:bCs/>
          <w:szCs w:val="24"/>
          <w:lang w:eastAsia="pt-BR"/>
        </w:rPr>
      </w:pPr>
    </w:p>
    <w:p w14:paraId="50AD4C92" w14:textId="235F681D" w:rsidR="0097511F" w:rsidRDefault="0097511F" w:rsidP="000F5F9A">
      <w:pPr>
        <w:spacing w:after="0" w:line="240" w:lineRule="auto"/>
        <w:jc w:val="center"/>
        <w:rPr>
          <w:rFonts w:ascii="Times New Roman" w:eastAsia="Times New Roman" w:hAnsi="Times New Roman"/>
          <w:bCs/>
          <w:szCs w:val="24"/>
          <w:lang w:eastAsia="pt-BR"/>
        </w:rPr>
      </w:pPr>
    </w:p>
    <w:p w14:paraId="1E29E9AB" w14:textId="48F60363" w:rsidR="0097511F" w:rsidRDefault="0097511F" w:rsidP="000F5F9A">
      <w:pPr>
        <w:spacing w:after="0" w:line="240" w:lineRule="auto"/>
        <w:jc w:val="center"/>
        <w:rPr>
          <w:rFonts w:ascii="Times New Roman" w:eastAsia="Times New Roman" w:hAnsi="Times New Roman"/>
          <w:bCs/>
          <w:szCs w:val="24"/>
          <w:lang w:eastAsia="pt-BR"/>
        </w:rPr>
      </w:pPr>
    </w:p>
    <w:p w14:paraId="20ECC4A2" w14:textId="77777777" w:rsidR="0097511F" w:rsidRPr="0087355D" w:rsidRDefault="0097511F" w:rsidP="000F5F9A">
      <w:pPr>
        <w:spacing w:after="0" w:line="240" w:lineRule="auto"/>
        <w:jc w:val="center"/>
        <w:rPr>
          <w:rFonts w:ascii="Times New Roman" w:eastAsia="Times New Roman" w:hAnsi="Times New Roman"/>
          <w:bCs/>
          <w:szCs w:val="24"/>
          <w:lang w:eastAsia="pt-BR"/>
        </w:rPr>
      </w:pPr>
    </w:p>
    <w:p w14:paraId="079AB0CA" w14:textId="77777777" w:rsidR="000F5F9A" w:rsidRPr="000B35F9" w:rsidRDefault="000F5F9A" w:rsidP="000F5F9A">
      <w:pPr>
        <w:spacing w:after="0" w:line="240" w:lineRule="auto"/>
        <w:jc w:val="center"/>
        <w:rPr>
          <w:rFonts w:ascii="Times New Roman" w:hAnsi="Times New Roman"/>
          <w:b/>
          <w:szCs w:val="24"/>
        </w:rPr>
      </w:pPr>
      <w:r w:rsidRPr="0087355D">
        <w:rPr>
          <w:rFonts w:ascii="Times New Roman" w:eastAsia="Times New Roman" w:hAnsi="Times New Roman"/>
          <w:bCs/>
          <w:szCs w:val="24"/>
          <w:lang w:eastAsia="pt-BR"/>
        </w:rPr>
        <w:t xml:space="preserve"> </w:t>
      </w:r>
      <w:r>
        <w:rPr>
          <w:rFonts w:ascii="Times New Roman" w:hAnsi="Times New Roman"/>
          <w:b/>
          <w:szCs w:val="24"/>
        </w:rPr>
        <w:t>Alcir Furtado Pesse</w:t>
      </w:r>
    </w:p>
    <w:p w14:paraId="547CE868" w14:textId="77777777" w:rsidR="000F5F9A" w:rsidRPr="000B35F9" w:rsidRDefault="000F5F9A" w:rsidP="000F5F9A">
      <w:pPr>
        <w:spacing w:after="0" w:line="240" w:lineRule="auto"/>
        <w:jc w:val="center"/>
        <w:rPr>
          <w:rFonts w:ascii="Times New Roman" w:hAnsi="Times New Roman"/>
          <w:szCs w:val="24"/>
        </w:rPr>
      </w:pPr>
      <w:r w:rsidRPr="000B35F9">
        <w:rPr>
          <w:rFonts w:ascii="Times New Roman" w:hAnsi="Times New Roman"/>
          <w:szCs w:val="24"/>
        </w:rPr>
        <w:t>Diretor Adm. e Financeiro</w:t>
      </w:r>
    </w:p>
    <w:p w14:paraId="56ECD25E" w14:textId="77777777" w:rsidR="000F5F9A" w:rsidRPr="000B35F9" w:rsidRDefault="000F5F9A" w:rsidP="000F5F9A">
      <w:pPr>
        <w:spacing w:after="0" w:line="240" w:lineRule="auto"/>
        <w:jc w:val="center"/>
        <w:rPr>
          <w:rFonts w:ascii="Times New Roman" w:hAnsi="Times New Roman"/>
          <w:b/>
          <w:szCs w:val="24"/>
        </w:rPr>
      </w:pPr>
      <w:r w:rsidRPr="000B35F9">
        <w:rPr>
          <w:rFonts w:ascii="Times New Roman" w:hAnsi="Times New Roman"/>
          <w:b/>
          <w:szCs w:val="24"/>
        </w:rPr>
        <w:t>C</w:t>
      </w:r>
      <w:r>
        <w:rPr>
          <w:rFonts w:ascii="Times New Roman" w:hAnsi="Times New Roman"/>
          <w:b/>
          <w:szCs w:val="24"/>
        </w:rPr>
        <w:t>PA-10 - ANBIMA</w:t>
      </w:r>
    </w:p>
    <w:p w14:paraId="564F5243" w14:textId="77777777" w:rsidR="000F5F9A" w:rsidRPr="000B35F9" w:rsidRDefault="000F5F9A" w:rsidP="000F5F9A">
      <w:pPr>
        <w:spacing w:after="0" w:line="240" w:lineRule="auto"/>
        <w:jc w:val="center"/>
        <w:rPr>
          <w:rFonts w:ascii="Times New Roman" w:hAnsi="Times New Roman"/>
          <w:szCs w:val="24"/>
        </w:rPr>
      </w:pPr>
      <w:r w:rsidRPr="000B35F9">
        <w:rPr>
          <w:rFonts w:ascii="Times New Roman" w:hAnsi="Times New Roman"/>
          <w:szCs w:val="24"/>
        </w:rPr>
        <w:t>IPSPMH</w:t>
      </w:r>
    </w:p>
    <w:p w14:paraId="3C13C6AE" w14:textId="02EF778A" w:rsidR="000F5F9A" w:rsidRDefault="000F5F9A" w:rsidP="000F5F9A">
      <w:pPr>
        <w:spacing w:after="0" w:line="240" w:lineRule="auto"/>
        <w:ind w:right="-45"/>
        <w:rPr>
          <w:rFonts w:ascii="Times New Roman" w:eastAsia="Times New Roman" w:hAnsi="Times New Roman"/>
          <w:bCs/>
          <w:szCs w:val="24"/>
          <w:lang w:eastAsia="pt-BR"/>
        </w:rPr>
      </w:pPr>
    </w:p>
    <w:p w14:paraId="37C993D8" w14:textId="2EF5B353" w:rsidR="0097511F" w:rsidRDefault="0097511F" w:rsidP="000F5F9A">
      <w:pPr>
        <w:spacing w:after="0" w:line="240" w:lineRule="auto"/>
        <w:ind w:right="-45"/>
        <w:rPr>
          <w:rFonts w:ascii="Times New Roman" w:eastAsia="Times New Roman" w:hAnsi="Times New Roman"/>
          <w:bCs/>
          <w:szCs w:val="24"/>
          <w:lang w:eastAsia="pt-BR"/>
        </w:rPr>
      </w:pPr>
    </w:p>
    <w:p w14:paraId="22ED3858" w14:textId="01973C7F" w:rsidR="00BF7E99" w:rsidRDefault="00BF7E99" w:rsidP="000F5F9A">
      <w:pPr>
        <w:spacing w:after="0" w:line="240" w:lineRule="auto"/>
        <w:ind w:right="-45"/>
        <w:rPr>
          <w:rFonts w:ascii="Times New Roman" w:eastAsia="Times New Roman" w:hAnsi="Times New Roman"/>
          <w:bCs/>
          <w:szCs w:val="24"/>
          <w:lang w:eastAsia="pt-BR"/>
        </w:rPr>
      </w:pPr>
    </w:p>
    <w:p w14:paraId="21F89447" w14:textId="77777777" w:rsidR="00BF7E99" w:rsidRDefault="00BF7E99" w:rsidP="000F5F9A">
      <w:pPr>
        <w:spacing w:after="0" w:line="240" w:lineRule="auto"/>
        <w:ind w:right="-45"/>
        <w:rPr>
          <w:rFonts w:ascii="Times New Roman" w:eastAsia="Times New Roman" w:hAnsi="Times New Roman"/>
          <w:bCs/>
          <w:szCs w:val="24"/>
          <w:lang w:eastAsia="pt-BR"/>
        </w:rPr>
      </w:pPr>
    </w:p>
    <w:p w14:paraId="79F56126" w14:textId="77777777" w:rsidR="0097511F" w:rsidRPr="0087355D" w:rsidRDefault="0097511F" w:rsidP="000F5F9A">
      <w:pPr>
        <w:spacing w:after="0" w:line="240" w:lineRule="auto"/>
        <w:ind w:right="-45"/>
        <w:rPr>
          <w:rFonts w:ascii="Times New Roman" w:eastAsia="Times New Roman" w:hAnsi="Times New Roman"/>
          <w:bCs/>
          <w:szCs w:val="24"/>
          <w:lang w:eastAsia="pt-BR"/>
        </w:rPr>
      </w:pPr>
    </w:p>
    <w:p w14:paraId="5DB9E217" w14:textId="77777777" w:rsidR="000F5F9A" w:rsidRPr="0087355D" w:rsidRDefault="000F5F9A" w:rsidP="000F5F9A">
      <w:pPr>
        <w:spacing w:after="0" w:line="240" w:lineRule="auto"/>
        <w:ind w:right="-45"/>
        <w:jc w:val="center"/>
        <w:rPr>
          <w:rFonts w:ascii="Times New Roman" w:eastAsia="Times New Roman" w:hAnsi="Times New Roman"/>
          <w:bCs/>
          <w:szCs w:val="24"/>
          <w:lang w:eastAsia="pt-BR"/>
        </w:rPr>
      </w:pPr>
      <w:r w:rsidRPr="0087355D">
        <w:rPr>
          <w:rFonts w:ascii="Times New Roman" w:eastAsia="Times New Roman" w:hAnsi="Times New Roman"/>
          <w:bCs/>
          <w:szCs w:val="24"/>
          <w:lang w:eastAsia="pt-BR"/>
        </w:rPr>
        <w:t>_______________________________________</w:t>
      </w:r>
    </w:p>
    <w:p w14:paraId="542415A6" w14:textId="6EBFDD0D" w:rsidR="00BF7E99" w:rsidRDefault="00BF7E99" w:rsidP="00BF7E99">
      <w:pPr>
        <w:spacing w:after="0" w:line="240" w:lineRule="auto"/>
        <w:jc w:val="center"/>
        <w:rPr>
          <w:rFonts w:ascii="Times New Roman" w:eastAsia="Times New Roman" w:hAnsi="Times New Roman"/>
          <w:szCs w:val="24"/>
          <w:lang w:eastAsia="pt-BR"/>
        </w:rPr>
      </w:pPr>
      <w:r w:rsidRPr="00BF7E99">
        <w:rPr>
          <w:rFonts w:ascii="Times New Roman" w:eastAsia="Times New Roman" w:hAnsi="Times New Roman"/>
          <w:b/>
          <w:bCs/>
          <w:szCs w:val="24"/>
          <w:lang w:eastAsia="pt-BR"/>
        </w:rPr>
        <w:t xml:space="preserve">VANTEC COMÉRCIO DE COPIADORAS TODA </w:t>
      </w:r>
      <w:r>
        <w:rPr>
          <w:rFonts w:ascii="Times New Roman" w:eastAsia="Times New Roman" w:hAnsi="Times New Roman"/>
          <w:b/>
          <w:bCs/>
          <w:szCs w:val="24"/>
          <w:lang w:eastAsia="pt-BR"/>
        </w:rPr>
        <w:t>–</w:t>
      </w:r>
      <w:r w:rsidRPr="00BF7E99">
        <w:rPr>
          <w:rFonts w:ascii="Times New Roman" w:eastAsia="Times New Roman" w:hAnsi="Times New Roman"/>
          <w:b/>
          <w:bCs/>
          <w:szCs w:val="24"/>
          <w:lang w:eastAsia="pt-BR"/>
        </w:rPr>
        <w:t xml:space="preserve"> EPP</w:t>
      </w:r>
    </w:p>
    <w:p w14:paraId="510804CD" w14:textId="3974DE34" w:rsidR="000F5F9A" w:rsidRPr="0087355D" w:rsidRDefault="000F5F9A" w:rsidP="00BF7E99">
      <w:pPr>
        <w:spacing w:after="0" w:line="240" w:lineRule="auto"/>
        <w:jc w:val="center"/>
      </w:pPr>
      <w:r>
        <w:rPr>
          <w:rFonts w:ascii="Times New Roman" w:eastAsia="Times New Roman" w:hAnsi="Times New Roman"/>
          <w:szCs w:val="24"/>
          <w:lang w:eastAsia="pt-BR"/>
        </w:rPr>
        <w:t xml:space="preserve"> </w:t>
      </w:r>
      <w:r w:rsidRPr="0087355D">
        <w:rPr>
          <w:rFonts w:ascii="Times New Roman" w:eastAsia="Times New Roman" w:hAnsi="Times New Roman"/>
          <w:szCs w:val="24"/>
          <w:lang w:eastAsia="pt-BR"/>
        </w:rPr>
        <w:t xml:space="preserve">Representante Legal: </w:t>
      </w:r>
      <w:r w:rsidR="00BF7E99" w:rsidRPr="008B2B7B">
        <w:rPr>
          <w:rFonts w:ascii="Times New Roman" w:eastAsia="Times New Roman" w:hAnsi="Times New Roman"/>
          <w:b/>
          <w:bCs/>
          <w:szCs w:val="24"/>
          <w:lang w:eastAsia="pt-BR"/>
        </w:rPr>
        <w:t>VANDERLEI SOARES</w:t>
      </w:r>
    </w:p>
    <w:p w14:paraId="1DDD7E6B" w14:textId="52FC2CE6" w:rsidR="00F56741" w:rsidRDefault="00F56741" w:rsidP="00BB74A6">
      <w:pPr>
        <w:spacing w:after="0" w:line="240" w:lineRule="auto"/>
      </w:pPr>
    </w:p>
    <w:p w14:paraId="2F5363B9" w14:textId="2D2586D3" w:rsidR="00BF7E99" w:rsidRDefault="00BF7E99" w:rsidP="00BB74A6">
      <w:pPr>
        <w:spacing w:after="0" w:line="240" w:lineRule="auto"/>
      </w:pPr>
    </w:p>
    <w:p w14:paraId="13B22598" w14:textId="34590300" w:rsidR="00BF7E99" w:rsidRDefault="00BF7E99" w:rsidP="00BB74A6">
      <w:pPr>
        <w:spacing w:after="0" w:line="240" w:lineRule="auto"/>
      </w:pPr>
    </w:p>
    <w:p w14:paraId="55D4D51D" w14:textId="6100A9A0" w:rsidR="00BF7E99" w:rsidRDefault="00BF7E99" w:rsidP="00BB74A6">
      <w:pPr>
        <w:spacing w:after="0" w:line="240" w:lineRule="auto"/>
      </w:pPr>
    </w:p>
    <w:p w14:paraId="71785522" w14:textId="3066FCC7" w:rsidR="00BF7E99" w:rsidRDefault="00BF7E99" w:rsidP="00BB74A6">
      <w:pPr>
        <w:spacing w:after="0" w:line="240" w:lineRule="auto"/>
      </w:pPr>
    </w:p>
    <w:p w14:paraId="79FC28D8" w14:textId="59B7DC68" w:rsidR="00BF7E99" w:rsidRDefault="00BF7E99" w:rsidP="00BB74A6">
      <w:pPr>
        <w:spacing w:after="0" w:line="240" w:lineRule="auto"/>
      </w:pPr>
    </w:p>
    <w:p w14:paraId="7F30BAA3" w14:textId="77777777" w:rsidR="00BF7E99" w:rsidRPr="0087355D" w:rsidRDefault="00BF7E99" w:rsidP="00BF7E99">
      <w:pPr>
        <w:spacing w:after="0" w:line="240" w:lineRule="auto"/>
        <w:ind w:right="-45"/>
        <w:jc w:val="center"/>
        <w:rPr>
          <w:rFonts w:ascii="Times New Roman" w:eastAsia="Times New Roman" w:hAnsi="Times New Roman"/>
          <w:bCs/>
          <w:szCs w:val="24"/>
          <w:lang w:eastAsia="pt-BR"/>
        </w:rPr>
      </w:pPr>
      <w:r w:rsidRPr="0087355D">
        <w:rPr>
          <w:rFonts w:ascii="Times New Roman" w:eastAsia="Times New Roman" w:hAnsi="Times New Roman"/>
          <w:bCs/>
          <w:szCs w:val="24"/>
          <w:lang w:eastAsia="pt-BR"/>
        </w:rPr>
        <w:t>_______________________________________</w:t>
      </w:r>
    </w:p>
    <w:p w14:paraId="0B75051E" w14:textId="77777777" w:rsidR="00BF7E99" w:rsidRDefault="00BF7E99" w:rsidP="00BF7E99">
      <w:pPr>
        <w:spacing w:after="0" w:line="240" w:lineRule="auto"/>
        <w:jc w:val="center"/>
        <w:rPr>
          <w:rFonts w:ascii="Times New Roman" w:eastAsia="Times New Roman" w:hAnsi="Times New Roman"/>
          <w:szCs w:val="24"/>
          <w:lang w:eastAsia="pt-BR"/>
        </w:rPr>
      </w:pPr>
      <w:r w:rsidRPr="00BF7E99">
        <w:rPr>
          <w:rFonts w:ascii="Times New Roman" w:eastAsia="Times New Roman" w:hAnsi="Times New Roman"/>
          <w:b/>
          <w:bCs/>
          <w:szCs w:val="24"/>
          <w:lang w:eastAsia="pt-BR"/>
        </w:rPr>
        <w:t xml:space="preserve">VANTEC COMÉRCIO DE COPIADORAS TODA </w:t>
      </w:r>
      <w:r>
        <w:rPr>
          <w:rFonts w:ascii="Times New Roman" w:eastAsia="Times New Roman" w:hAnsi="Times New Roman"/>
          <w:b/>
          <w:bCs/>
          <w:szCs w:val="24"/>
          <w:lang w:eastAsia="pt-BR"/>
        </w:rPr>
        <w:t>–</w:t>
      </w:r>
      <w:r w:rsidRPr="00BF7E99">
        <w:rPr>
          <w:rFonts w:ascii="Times New Roman" w:eastAsia="Times New Roman" w:hAnsi="Times New Roman"/>
          <w:b/>
          <w:bCs/>
          <w:szCs w:val="24"/>
          <w:lang w:eastAsia="pt-BR"/>
        </w:rPr>
        <w:t xml:space="preserve"> EPP</w:t>
      </w:r>
    </w:p>
    <w:p w14:paraId="2351F3CB" w14:textId="3389224D" w:rsidR="00BF7E99" w:rsidRPr="0087355D" w:rsidRDefault="00BF7E99" w:rsidP="00BF7E99">
      <w:pPr>
        <w:spacing w:after="0" w:line="240" w:lineRule="auto"/>
        <w:jc w:val="center"/>
      </w:pPr>
      <w:r>
        <w:rPr>
          <w:rFonts w:ascii="Times New Roman" w:eastAsia="Times New Roman" w:hAnsi="Times New Roman"/>
          <w:szCs w:val="24"/>
          <w:lang w:eastAsia="pt-BR"/>
        </w:rPr>
        <w:t xml:space="preserve"> </w:t>
      </w:r>
      <w:r w:rsidRPr="0087355D">
        <w:rPr>
          <w:rFonts w:ascii="Times New Roman" w:eastAsia="Times New Roman" w:hAnsi="Times New Roman"/>
          <w:szCs w:val="24"/>
          <w:lang w:eastAsia="pt-BR"/>
        </w:rPr>
        <w:t xml:space="preserve">Representante Legal: </w:t>
      </w:r>
      <w:r>
        <w:rPr>
          <w:rFonts w:ascii="Times New Roman" w:eastAsia="Times New Roman" w:hAnsi="Times New Roman"/>
          <w:b/>
          <w:bCs/>
          <w:szCs w:val="24"/>
          <w:lang w:eastAsia="pt-BR"/>
        </w:rPr>
        <w:t>ALDRIN SOUSA NOGUEIRA</w:t>
      </w:r>
    </w:p>
    <w:p w14:paraId="7D8F5805" w14:textId="77777777" w:rsidR="00BF7E99" w:rsidRDefault="00BF7E99" w:rsidP="00BB74A6">
      <w:pPr>
        <w:spacing w:after="0" w:line="240" w:lineRule="auto"/>
      </w:pPr>
    </w:p>
    <w:p w14:paraId="497F71D4" w14:textId="393EB9F1" w:rsidR="00F56741" w:rsidRDefault="00F56741" w:rsidP="00BB74A6">
      <w:pPr>
        <w:spacing w:after="0" w:line="240" w:lineRule="auto"/>
      </w:pPr>
    </w:p>
    <w:p w14:paraId="367029EB" w14:textId="77777777" w:rsidR="00F56741" w:rsidRPr="00BB74A6" w:rsidRDefault="00F56741" w:rsidP="00BB74A6">
      <w:pPr>
        <w:spacing w:after="0" w:line="240" w:lineRule="auto"/>
      </w:pPr>
    </w:p>
    <w:sectPr w:rsidR="00F56741" w:rsidRPr="00BB74A6" w:rsidSect="00BB74A6">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417" w:left="1701" w:header="709"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27A0" w14:textId="77777777" w:rsidR="00D17FF1" w:rsidRDefault="00D17FF1" w:rsidP="001958A1">
      <w:pPr>
        <w:spacing w:after="0" w:line="240" w:lineRule="auto"/>
      </w:pPr>
      <w:r>
        <w:separator/>
      </w:r>
    </w:p>
  </w:endnote>
  <w:endnote w:type="continuationSeparator" w:id="0">
    <w:p w14:paraId="2E62DA39" w14:textId="77777777" w:rsidR="00D17FF1" w:rsidRDefault="00D17FF1" w:rsidP="0019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59CF" w14:textId="77777777" w:rsidR="00780AA3" w:rsidRDefault="00780AA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F920" w14:textId="77777777" w:rsidR="00F95903" w:rsidRPr="00780AA3" w:rsidRDefault="00F95903" w:rsidP="00F95903">
    <w:pPr>
      <w:tabs>
        <w:tab w:val="center" w:pos="4252"/>
        <w:tab w:val="right" w:pos="8504"/>
      </w:tabs>
      <w:spacing w:after="0" w:line="240" w:lineRule="auto"/>
      <w:jc w:val="center"/>
      <w:rPr>
        <w:rFonts w:ascii="Times New Roman" w:hAnsi="Times New Roman" w:cs="Times New Roman"/>
        <w:sz w:val="20"/>
        <w:szCs w:val="24"/>
      </w:rPr>
    </w:pPr>
    <w:r w:rsidRPr="00780AA3">
      <w:rPr>
        <w:rFonts w:ascii="Times New Roman" w:hAnsi="Times New Roman" w:cs="Times New Roman"/>
        <w:sz w:val="20"/>
        <w:szCs w:val="24"/>
      </w:rPr>
      <w:t xml:space="preserve">Rua Alda Lourenço Francisco nº 160 | Remanso Campineiro | CEP: </w:t>
    </w:r>
    <w:r w:rsidR="002F4C3D" w:rsidRPr="00780AA3">
      <w:rPr>
        <w:rFonts w:ascii="Times New Roman" w:hAnsi="Times New Roman" w:cs="Times New Roman"/>
        <w:sz w:val="20"/>
        <w:szCs w:val="24"/>
      </w:rPr>
      <w:t>13.184-310</w:t>
    </w:r>
    <w:r w:rsidR="00DA6F58" w:rsidRPr="00780AA3">
      <w:rPr>
        <w:rFonts w:ascii="Times New Roman" w:hAnsi="Times New Roman" w:cs="Times New Roman"/>
        <w:sz w:val="20"/>
        <w:szCs w:val="24"/>
      </w:rPr>
      <w:t xml:space="preserve"> </w:t>
    </w:r>
    <w:r w:rsidRPr="00780AA3">
      <w:rPr>
        <w:rFonts w:ascii="Times New Roman" w:hAnsi="Times New Roman" w:cs="Times New Roman"/>
        <w:sz w:val="20"/>
        <w:szCs w:val="24"/>
      </w:rPr>
      <w:t xml:space="preserve">| </w:t>
    </w:r>
    <w:r w:rsidR="00DA6F58" w:rsidRPr="00780AA3">
      <w:rPr>
        <w:rFonts w:ascii="Times New Roman" w:hAnsi="Times New Roman" w:cs="Times New Roman"/>
        <w:sz w:val="20"/>
        <w:szCs w:val="24"/>
      </w:rPr>
      <w:t>H</w:t>
    </w:r>
    <w:r w:rsidRPr="00780AA3">
      <w:rPr>
        <w:rFonts w:ascii="Times New Roman" w:hAnsi="Times New Roman" w:cs="Times New Roman"/>
        <w:sz w:val="20"/>
        <w:szCs w:val="24"/>
      </w:rPr>
      <w:t xml:space="preserve">ortolândia/SP </w:t>
    </w:r>
  </w:p>
  <w:p w14:paraId="3BBF3703" w14:textId="77777777" w:rsidR="00F95903" w:rsidRPr="00780AA3" w:rsidRDefault="00F95903" w:rsidP="00F95903">
    <w:pPr>
      <w:tabs>
        <w:tab w:val="center" w:pos="4252"/>
        <w:tab w:val="right" w:pos="8504"/>
      </w:tabs>
      <w:spacing w:after="0" w:line="240" w:lineRule="auto"/>
      <w:jc w:val="center"/>
      <w:rPr>
        <w:rFonts w:ascii="Times New Roman" w:hAnsi="Times New Roman" w:cs="Times New Roman"/>
        <w:sz w:val="20"/>
        <w:szCs w:val="24"/>
      </w:rPr>
    </w:pPr>
    <w:r w:rsidRPr="00780AA3">
      <w:rPr>
        <w:rFonts w:ascii="Times New Roman" w:hAnsi="Times New Roman" w:cs="Times New Roman"/>
        <w:sz w:val="20"/>
        <w:szCs w:val="24"/>
      </w:rPr>
      <w:t>Site: hortoprev.hortolandia.sp.gov.br | Fone: (19) 3897-3739 | (19) 3897-3125</w:t>
    </w:r>
  </w:p>
  <w:p w14:paraId="31AE47A1" w14:textId="77777777" w:rsidR="004C7C52" w:rsidRPr="00780AA3" w:rsidRDefault="004C7C52" w:rsidP="00F95903">
    <w:pPr>
      <w:pStyle w:val="Rodap"/>
      <w:rPr>
        <w:rFonts w:ascii="Times New Roman" w:hAnsi="Times New Roman" w:cs="Times New Roman"/>
        <w:sz w:val="28"/>
      </w:rPr>
    </w:pPr>
  </w:p>
  <w:p w14:paraId="05FEC7A7" w14:textId="77777777" w:rsidR="004C7C52" w:rsidRPr="00780AA3" w:rsidRDefault="004C7C52" w:rsidP="00F95903">
    <w:pPr>
      <w:pStyle w:val="Rodap"/>
      <w:rPr>
        <w:rFonts w:ascii="Times New Roman" w:hAnsi="Times New Roman" w:cs="Times New Roman"/>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48B8" w14:textId="77777777" w:rsidR="00780AA3" w:rsidRDefault="00780A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75CF" w14:textId="77777777" w:rsidR="00D17FF1" w:rsidRDefault="00D17FF1" w:rsidP="001958A1">
      <w:pPr>
        <w:spacing w:after="0" w:line="240" w:lineRule="auto"/>
      </w:pPr>
      <w:r>
        <w:separator/>
      </w:r>
    </w:p>
  </w:footnote>
  <w:footnote w:type="continuationSeparator" w:id="0">
    <w:p w14:paraId="1C6F3132" w14:textId="77777777" w:rsidR="00D17FF1" w:rsidRDefault="00D17FF1" w:rsidP="0019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9420" w14:textId="77777777" w:rsidR="00780AA3" w:rsidRDefault="00780AA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55BB" w14:textId="77777777" w:rsidR="00F95903" w:rsidRPr="00780AA3" w:rsidRDefault="00F95903" w:rsidP="00F95903">
    <w:pPr>
      <w:tabs>
        <w:tab w:val="center" w:pos="4252"/>
        <w:tab w:val="right" w:pos="8931"/>
      </w:tabs>
      <w:spacing w:after="0" w:line="240" w:lineRule="auto"/>
      <w:ind w:left="2694" w:right="-285"/>
      <w:jc w:val="center"/>
      <w:rPr>
        <w:rFonts w:ascii="Times New Roman" w:eastAsia="Times New Roman" w:hAnsi="Times New Roman" w:cs="Times New Roman"/>
        <w:b/>
        <w:szCs w:val="32"/>
        <w:lang w:eastAsia="pt-BR"/>
      </w:rPr>
    </w:pPr>
    <w:r w:rsidRPr="00780AA3">
      <w:rPr>
        <w:rFonts w:ascii="Times New Roman" w:hAnsi="Times New Roman" w:cs="Times New Roman"/>
        <w:noProof/>
        <w:sz w:val="18"/>
        <w:lang w:eastAsia="pt-BR"/>
      </w:rPr>
      <w:drawing>
        <wp:anchor distT="0" distB="0" distL="114300" distR="114300" simplePos="0" relativeHeight="251659264" behindDoc="1" locked="0" layoutInCell="1" allowOverlap="1" wp14:anchorId="082E0DB3" wp14:editId="69D03263">
          <wp:simplePos x="0" y="0"/>
          <wp:positionH relativeFrom="column">
            <wp:posOffset>-612119</wp:posOffset>
          </wp:positionH>
          <wp:positionV relativeFrom="paragraph">
            <wp:posOffset>-146685</wp:posOffset>
          </wp:positionV>
          <wp:extent cx="1492885" cy="734060"/>
          <wp:effectExtent l="0" t="0" r="0" b="8890"/>
          <wp:wrapNone/>
          <wp:docPr id="11" name="Imagem 11" descr="logohortopre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ortopre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88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AA3">
      <w:rPr>
        <w:rFonts w:ascii="Times New Roman" w:eastAsia="Times New Roman" w:hAnsi="Times New Roman" w:cs="Times New Roman"/>
        <w:b/>
        <w:szCs w:val="32"/>
        <w:lang w:eastAsia="pt-BR"/>
      </w:rPr>
      <w:t>INSTITUTO DE PREVIDÊNCIA DOS SERVIDORES PÚBLICOS MUNICIPAIS DE HORTOLÂNDIA</w:t>
    </w:r>
  </w:p>
  <w:p w14:paraId="1C8FC69F" w14:textId="77777777" w:rsidR="00F95903" w:rsidRPr="00780AA3" w:rsidRDefault="00F95903" w:rsidP="00F95903">
    <w:pPr>
      <w:pStyle w:val="Cabealho"/>
      <w:tabs>
        <w:tab w:val="left" w:pos="3225"/>
      </w:tabs>
      <w:jc w:val="center"/>
      <w:rPr>
        <w:rFonts w:ascii="Times New Roman" w:hAnsi="Times New Roman" w:cs="Times New Roman"/>
        <w:sz w:val="20"/>
      </w:rPr>
    </w:pPr>
    <w:r w:rsidRPr="00780AA3">
      <w:rPr>
        <w:rFonts w:ascii="Times New Roman" w:eastAsia="Times New Roman" w:hAnsi="Times New Roman" w:cs="Times New Roman"/>
        <w:b/>
        <w:lang w:eastAsia="pt-BR"/>
      </w:rPr>
      <w:tab/>
    </w:r>
    <w:r w:rsidRPr="00780AA3">
      <w:rPr>
        <w:rFonts w:ascii="Times New Roman" w:eastAsia="Times New Roman" w:hAnsi="Times New Roman" w:cs="Times New Roman"/>
        <w:b/>
        <w:lang w:eastAsia="pt-BR"/>
      </w:rPr>
      <w:tab/>
    </w:r>
    <w:r w:rsidRPr="00780AA3">
      <w:rPr>
        <w:rFonts w:ascii="Times New Roman" w:hAnsi="Times New Roman" w:cs="Times New Roman"/>
        <w:sz w:val="20"/>
      </w:rPr>
      <w:t>CNPJ: 01.335.616/0001-86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5270" w14:textId="77777777" w:rsidR="00780AA3" w:rsidRDefault="00780A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4AB"/>
    <w:multiLevelType w:val="hybridMultilevel"/>
    <w:tmpl w:val="8ABCD4B4"/>
    <w:lvl w:ilvl="0" w:tplc="0B2861D8">
      <w:start w:val="1"/>
      <w:numFmt w:val="decimal"/>
      <w:lvlText w:val="9.%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45616D"/>
    <w:multiLevelType w:val="hybridMultilevel"/>
    <w:tmpl w:val="F3ACC50A"/>
    <w:lvl w:ilvl="0" w:tplc="D6C6F42E">
      <w:start w:val="1"/>
      <w:numFmt w:val="decimal"/>
      <w:lvlText w:val="5.%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D86A66"/>
    <w:multiLevelType w:val="hybridMultilevel"/>
    <w:tmpl w:val="9C3AF5E4"/>
    <w:lvl w:ilvl="0" w:tplc="C3867294">
      <w:start w:val="1"/>
      <w:numFmt w:val="decimal"/>
      <w:lvlText w:val="3.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A84A0F"/>
    <w:multiLevelType w:val="hybridMultilevel"/>
    <w:tmpl w:val="AE741716"/>
    <w:lvl w:ilvl="0" w:tplc="40B00528">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EB1896"/>
    <w:multiLevelType w:val="hybridMultilevel"/>
    <w:tmpl w:val="DE168C8A"/>
    <w:lvl w:ilvl="0" w:tplc="3F3AE8E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6B24D96"/>
    <w:multiLevelType w:val="hybridMultilevel"/>
    <w:tmpl w:val="7DAC909C"/>
    <w:lvl w:ilvl="0" w:tplc="FDD8CC64">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B345742"/>
    <w:multiLevelType w:val="hybridMultilevel"/>
    <w:tmpl w:val="9E42B8F2"/>
    <w:lvl w:ilvl="0" w:tplc="D3D2D5B8">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47593A"/>
    <w:multiLevelType w:val="hybridMultilevel"/>
    <w:tmpl w:val="F3083066"/>
    <w:lvl w:ilvl="0" w:tplc="96721676">
      <w:start w:val="1"/>
      <w:numFmt w:val="decimal"/>
      <w:lvlText w:val="3.2.%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72753F43"/>
    <w:multiLevelType w:val="hybridMultilevel"/>
    <w:tmpl w:val="59B86F00"/>
    <w:lvl w:ilvl="0" w:tplc="BD804B3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FB23433"/>
    <w:multiLevelType w:val="hybridMultilevel"/>
    <w:tmpl w:val="6FFCAC10"/>
    <w:lvl w:ilvl="0" w:tplc="91AE597E">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5"/>
  </w:num>
  <w:num w:numId="5">
    <w:abstractNumId w:val="1"/>
  </w:num>
  <w:num w:numId="6">
    <w:abstractNumId w:val="6"/>
  </w:num>
  <w:num w:numId="7">
    <w:abstractNumId w:val="9"/>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A1"/>
    <w:rsid w:val="0002105A"/>
    <w:rsid w:val="0002503C"/>
    <w:rsid w:val="000823E8"/>
    <w:rsid w:val="00087764"/>
    <w:rsid w:val="000C3DA5"/>
    <w:rsid w:val="000F5F9A"/>
    <w:rsid w:val="0016474D"/>
    <w:rsid w:val="001958A1"/>
    <w:rsid w:val="001B132B"/>
    <w:rsid w:val="00206288"/>
    <w:rsid w:val="00211F5C"/>
    <w:rsid w:val="002162FC"/>
    <w:rsid w:val="002F4C3D"/>
    <w:rsid w:val="00335F8D"/>
    <w:rsid w:val="00344DF8"/>
    <w:rsid w:val="0036274B"/>
    <w:rsid w:val="003D1ABB"/>
    <w:rsid w:val="003F5F3D"/>
    <w:rsid w:val="004477EE"/>
    <w:rsid w:val="004C7C52"/>
    <w:rsid w:val="00514389"/>
    <w:rsid w:val="00581AE7"/>
    <w:rsid w:val="005A4AF2"/>
    <w:rsid w:val="005B4B28"/>
    <w:rsid w:val="005B7D27"/>
    <w:rsid w:val="005F1C34"/>
    <w:rsid w:val="0060539C"/>
    <w:rsid w:val="00623003"/>
    <w:rsid w:val="006300C2"/>
    <w:rsid w:val="006537E7"/>
    <w:rsid w:val="00687F96"/>
    <w:rsid w:val="006B3369"/>
    <w:rsid w:val="006E6170"/>
    <w:rsid w:val="00721FAB"/>
    <w:rsid w:val="00724A44"/>
    <w:rsid w:val="00730E68"/>
    <w:rsid w:val="00736599"/>
    <w:rsid w:val="007366F6"/>
    <w:rsid w:val="00756390"/>
    <w:rsid w:val="00764204"/>
    <w:rsid w:val="007660E0"/>
    <w:rsid w:val="00777172"/>
    <w:rsid w:val="00780AA3"/>
    <w:rsid w:val="007A0B96"/>
    <w:rsid w:val="007B2889"/>
    <w:rsid w:val="007C44C4"/>
    <w:rsid w:val="00857564"/>
    <w:rsid w:val="008A6341"/>
    <w:rsid w:val="008B2B7B"/>
    <w:rsid w:val="008D17E4"/>
    <w:rsid w:val="008F4426"/>
    <w:rsid w:val="00967654"/>
    <w:rsid w:val="0097511F"/>
    <w:rsid w:val="00A5305E"/>
    <w:rsid w:val="00A72631"/>
    <w:rsid w:val="00A861EA"/>
    <w:rsid w:val="00AB324B"/>
    <w:rsid w:val="00AC0B31"/>
    <w:rsid w:val="00AC28C7"/>
    <w:rsid w:val="00AC7ADB"/>
    <w:rsid w:val="00B02D3F"/>
    <w:rsid w:val="00BB74A6"/>
    <w:rsid w:val="00BC6EE3"/>
    <w:rsid w:val="00BF7E99"/>
    <w:rsid w:val="00C00EF2"/>
    <w:rsid w:val="00C4398A"/>
    <w:rsid w:val="00C72DA5"/>
    <w:rsid w:val="00C75411"/>
    <w:rsid w:val="00C84FBD"/>
    <w:rsid w:val="00CA5F1F"/>
    <w:rsid w:val="00CB0389"/>
    <w:rsid w:val="00CB6877"/>
    <w:rsid w:val="00D17FF1"/>
    <w:rsid w:val="00D312AF"/>
    <w:rsid w:val="00D63BF8"/>
    <w:rsid w:val="00D701FA"/>
    <w:rsid w:val="00D80DA3"/>
    <w:rsid w:val="00D81329"/>
    <w:rsid w:val="00DA6515"/>
    <w:rsid w:val="00DA6F58"/>
    <w:rsid w:val="00DC6B5C"/>
    <w:rsid w:val="00DF3B1E"/>
    <w:rsid w:val="00E019C9"/>
    <w:rsid w:val="00E20FD3"/>
    <w:rsid w:val="00E21F49"/>
    <w:rsid w:val="00E906E1"/>
    <w:rsid w:val="00EC517C"/>
    <w:rsid w:val="00ED2771"/>
    <w:rsid w:val="00EE08F0"/>
    <w:rsid w:val="00F174CB"/>
    <w:rsid w:val="00F31C41"/>
    <w:rsid w:val="00F32ED1"/>
    <w:rsid w:val="00F35959"/>
    <w:rsid w:val="00F56741"/>
    <w:rsid w:val="00F612E6"/>
    <w:rsid w:val="00F65AF4"/>
    <w:rsid w:val="00F94668"/>
    <w:rsid w:val="00F95903"/>
    <w:rsid w:val="00FC5BF6"/>
    <w:rsid w:val="00FF0D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55434B"/>
  <w15:docId w15:val="{5A5E5692-63F7-4EC9-811A-E61B8463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8"/>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8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958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58A1"/>
    <w:rPr>
      <w:rFonts w:ascii="Tahoma" w:eastAsia="Calibri" w:hAnsi="Tahoma" w:cs="Tahoma"/>
      <w:sz w:val="16"/>
      <w:szCs w:val="16"/>
    </w:rPr>
  </w:style>
  <w:style w:type="paragraph" w:styleId="Cabealho">
    <w:name w:val="header"/>
    <w:basedOn w:val="Normal"/>
    <w:link w:val="CabealhoChar"/>
    <w:uiPriority w:val="99"/>
    <w:unhideWhenUsed/>
    <w:rsid w:val="001958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58A1"/>
    <w:rPr>
      <w:rFonts w:ascii="Calibri" w:eastAsia="Calibri" w:hAnsi="Calibri" w:cs="Times New Roman"/>
    </w:rPr>
  </w:style>
  <w:style w:type="paragraph" w:styleId="Rodap">
    <w:name w:val="footer"/>
    <w:basedOn w:val="Normal"/>
    <w:link w:val="RodapChar"/>
    <w:uiPriority w:val="99"/>
    <w:unhideWhenUsed/>
    <w:rsid w:val="001958A1"/>
    <w:pPr>
      <w:tabs>
        <w:tab w:val="center" w:pos="4252"/>
        <w:tab w:val="right" w:pos="8504"/>
      </w:tabs>
      <w:spacing w:after="0" w:line="240" w:lineRule="auto"/>
    </w:pPr>
  </w:style>
  <w:style w:type="character" w:customStyle="1" w:styleId="RodapChar">
    <w:name w:val="Rodapé Char"/>
    <w:basedOn w:val="Fontepargpadro"/>
    <w:link w:val="Rodap"/>
    <w:uiPriority w:val="99"/>
    <w:rsid w:val="001958A1"/>
    <w:rPr>
      <w:rFonts w:ascii="Calibri" w:eastAsia="Calibri" w:hAnsi="Calibri" w:cs="Times New Roman"/>
    </w:rPr>
  </w:style>
  <w:style w:type="table" w:styleId="Tabelacomgrade">
    <w:name w:val="Table Grid"/>
    <w:basedOn w:val="Tabelanormal"/>
    <w:rsid w:val="00E20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31C41"/>
    <w:rPr>
      <w:color w:val="0000FF" w:themeColor="hyperlink"/>
      <w:u w:val="single"/>
    </w:rPr>
  </w:style>
  <w:style w:type="paragraph" w:customStyle="1" w:styleId="Corpodetexto21">
    <w:name w:val="Corpo de texto 21"/>
    <w:basedOn w:val="Normal"/>
    <w:rsid w:val="005B4B28"/>
    <w:pPr>
      <w:widowControl w:val="0"/>
      <w:tabs>
        <w:tab w:val="left" w:pos="851"/>
      </w:tabs>
      <w:suppressAutoHyphens/>
      <w:spacing w:after="0" w:line="240" w:lineRule="auto"/>
      <w:jc w:val="both"/>
    </w:pPr>
    <w:rPr>
      <w:rFonts w:ascii="Times New Roman" w:eastAsia="Arial Unicode MS" w:hAnsi="Times New Roman" w:cs="Tahoma"/>
      <w:szCs w:val="20"/>
      <w:lang w:eastAsia="ar-SA"/>
    </w:rPr>
  </w:style>
  <w:style w:type="paragraph" w:styleId="PargrafodaLista">
    <w:name w:val="List Paragraph"/>
    <w:basedOn w:val="Normal"/>
    <w:link w:val="PargrafodaListaChar"/>
    <w:uiPriority w:val="34"/>
    <w:qFormat/>
    <w:rsid w:val="000F5F9A"/>
    <w:pPr>
      <w:ind w:left="720"/>
      <w:contextualSpacing/>
    </w:pPr>
    <w:rPr>
      <w:rFonts w:ascii="Calibri" w:eastAsia="Calibri" w:hAnsi="Calibri" w:cs="Times New Roman"/>
      <w:color w:val="auto"/>
      <w:sz w:val="22"/>
      <w:szCs w:val="22"/>
    </w:rPr>
  </w:style>
  <w:style w:type="character" w:customStyle="1" w:styleId="PargrafodaListaChar">
    <w:name w:val="Parágrafo da Lista Char"/>
    <w:basedOn w:val="Fontepargpadro"/>
    <w:link w:val="PargrafodaLista"/>
    <w:uiPriority w:val="34"/>
    <w:locked/>
    <w:rsid w:val="000F5F9A"/>
    <w:rPr>
      <w:rFonts w:ascii="Calibri" w:eastAsia="Calibri"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631">
      <w:bodyDiv w:val="1"/>
      <w:marLeft w:val="0"/>
      <w:marRight w:val="0"/>
      <w:marTop w:val="0"/>
      <w:marBottom w:val="0"/>
      <w:divBdr>
        <w:top w:val="none" w:sz="0" w:space="0" w:color="auto"/>
        <w:left w:val="none" w:sz="0" w:space="0" w:color="auto"/>
        <w:bottom w:val="none" w:sz="0" w:space="0" w:color="auto"/>
        <w:right w:val="none" w:sz="0" w:space="0" w:color="auto"/>
      </w:divBdr>
    </w:div>
    <w:div w:id="191963316">
      <w:bodyDiv w:val="1"/>
      <w:marLeft w:val="0"/>
      <w:marRight w:val="0"/>
      <w:marTop w:val="0"/>
      <w:marBottom w:val="0"/>
      <w:divBdr>
        <w:top w:val="none" w:sz="0" w:space="0" w:color="auto"/>
        <w:left w:val="none" w:sz="0" w:space="0" w:color="auto"/>
        <w:bottom w:val="none" w:sz="0" w:space="0" w:color="auto"/>
        <w:right w:val="none" w:sz="0" w:space="0" w:color="auto"/>
      </w:divBdr>
    </w:div>
    <w:div w:id="4353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hortoprev.hortolandia.sp.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16D7-0626-4D9B-8BC5-C73404BC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2433</Words>
  <Characters>13139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dc:creator>
  <cp:lastModifiedBy>Pedro Enrique</cp:lastModifiedBy>
  <cp:revision>5</cp:revision>
  <cp:lastPrinted>2021-05-03T18:25:00Z</cp:lastPrinted>
  <dcterms:created xsi:type="dcterms:W3CDTF">2021-05-03T15:10:00Z</dcterms:created>
  <dcterms:modified xsi:type="dcterms:W3CDTF">2021-05-25T12:44:00Z</dcterms:modified>
</cp:coreProperties>
</file>