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D3" w:rsidRPr="00BC5B18" w:rsidRDefault="007959D3" w:rsidP="007959D3">
      <w:pPr>
        <w:pStyle w:val="Ttulo20"/>
        <w:jc w:val="center"/>
        <w:rPr>
          <w:b/>
          <w:bCs/>
          <w:i/>
          <w:iCs/>
          <w:sz w:val="24"/>
          <w:szCs w:val="24"/>
        </w:rPr>
      </w:pPr>
      <w:r w:rsidRPr="00BC5B18">
        <w:rPr>
          <w:b/>
          <w:bCs/>
          <w:i/>
          <w:iCs/>
          <w:sz w:val="24"/>
          <w:szCs w:val="24"/>
        </w:rPr>
        <w:t xml:space="preserve">EDITAL DE LICITAÇÃO </w:t>
      </w:r>
    </w:p>
    <w:p w:rsidR="007959D3" w:rsidRPr="00BC5B18" w:rsidRDefault="007959D3" w:rsidP="007959D3">
      <w:pPr>
        <w:pStyle w:val="Ttulo"/>
        <w:shd w:val="clear" w:color="auto" w:fill="FFFFFF"/>
        <w:jc w:val="center"/>
        <w:rPr>
          <w:rFonts w:ascii="Arial" w:hAnsi="Arial"/>
          <w:b/>
          <w:bCs/>
          <w:i/>
          <w:iCs/>
          <w:sz w:val="24"/>
          <w:szCs w:val="24"/>
          <w:shd w:val="clear" w:color="auto" w:fill="FFFFFF"/>
        </w:rPr>
      </w:pPr>
      <w:r w:rsidRPr="00BC5B18">
        <w:rPr>
          <w:rFonts w:ascii="Arial" w:hAnsi="Arial"/>
          <w:b/>
          <w:bCs/>
          <w:i/>
          <w:iCs/>
          <w:sz w:val="24"/>
          <w:szCs w:val="24"/>
        </w:rPr>
        <w:t xml:space="preserve"> Convite Nº</w:t>
      </w:r>
      <w:r w:rsidRPr="00BC5B18">
        <w:rPr>
          <w:rFonts w:ascii="Arial" w:hAnsi="Arial"/>
          <w:b/>
          <w:bCs/>
          <w:i/>
          <w:iCs/>
          <w:sz w:val="24"/>
          <w:szCs w:val="24"/>
          <w:shd w:val="clear" w:color="auto" w:fill="FFFFFF"/>
        </w:rPr>
        <w:t xml:space="preserve"> 00</w:t>
      </w:r>
      <w:r>
        <w:rPr>
          <w:rFonts w:ascii="Arial" w:hAnsi="Arial"/>
          <w:b/>
          <w:bCs/>
          <w:i/>
          <w:iCs/>
          <w:sz w:val="24"/>
          <w:szCs w:val="24"/>
          <w:shd w:val="clear" w:color="auto" w:fill="FFFFFF"/>
        </w:rPr>
        <w:t>1</w:t>
      </w:r>
      <w:r w:rsidRPr="00BC5B18">
        <w:rPr>
          <w:rFonts w:ascii="Arial" w:hAnsi="Arial"/>
          <w:b/>
          <w:bCs/>
          <w:i/>
          <w:iCs/>
          <w:sz w:val="24"/>
          <w:szCs w:val="24"/>
          <w:shd w:val="clear" w:color="auto" w:fill="FFFFFF"/>
        </w:rPr>
        <w:t>/201</w:t>
      </w:r>
      <w:r>
        <w:rPr>
          <w:rFonts w:ascii="Arial" w:hAnsi="Arial"/>
          <w:b/>
          <w:bCs/>
          <w:i/>
          <w:iCs/>
          <w:sz w:val="24"/>
          <w:szCs w:val="24"/>
          <w:shd w:val="clear" w:color="auto" w:fill="FFFFFF"/>
        </w:rPr>
        <w:t>5</w:t>
      </w:r>
    </w:p>
    <w:p w:rsidR="007959D3" w:rsidRPr="00810F90" w:rsidRDefault="007959D3" w:rsidP="007959D3">
      <w:pPr>
        <w:spacing w:line="360" w:lineRule="auto"/>
        <w:jc w:val="both"/>
        <w:rPr>
          <w:rFonts w:ascii="Arial" w:hAnsi="Arial"/>
          <w:b/>
          <w:bCs/>
          <w:i/>
          <w:iCs/>
          <w:sz w:val="24"/>
        </w:rPr>
      </w:pPr>
    </w:p>
    <w:p w:rsidR="007959D3" w:rsidRDefault="007959D3" w:rsidP="007959D3">
      <w:pPr>
        <w:spacing w:line="360" w:lineRule="auto"/>
        <w:jc w:val="both"/>
        <w:rPr>
          <w:rFonts w:ascii="Arial" w:hAnsi="Arial"/>
          <w:b/>
          <w:i/>
          <w:iCs/>
          <w:sz w:val="24"/>
          <w:u w:val="single"/>
        </w:rPr>
      </w:pPr>
      <w:r>
        <w:rPr>
          <w:rFonts w:ascii="Arial" w:hAnsi="Arial"/>
          <w:b/>
          <w:i/>
          <w:iCs/>
          <w:sz w:val="24"/>
        </w:rPr>
        <w:t xml:space="preserve">01. </w:t>
      </w:r>
      <w:r>
        <w:rPr>
          <w:rFonts w:ascii="Arial" w:hAnsi="Arial"/>
          <w:b/>
          <w:i/>
          <w:iCs/>
          <w:sz w:val="24"/>
          <w:u w:val="single"/>
        </w:rPr>
        <w:t>Preâmbulo</w:t>
      </w:r>
    </w:p>
    <w:p w:rsidR="007959D3"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01.01.</w:t>
      </w:r>
      <w:r w:rsidRPr="0006345E">
        <w:rPr>
          <w:rFonts w:ascii="Arial" w:hAnsi="Arial"/>
          <w:i/>
          <w:iCs/>
          <w:sz w:val="24"/>
        </w:rPr>
        <w:tab/>
        <w:t xml:space="preserve">O Instituto de Previdência dos Servidores Públicos Municipais de Hortolândia, torna público que fará realizar Licitação que levará a efeito na modalidade </w:t>
      </w:r>
      <w:r w:rsidRPr="0006345E">
        <w:rPr>
          <w:rFonts w:ascii="Arial" w:hAnsi="Arial"/>
          <w:b/>
          <w:bCs/>
          <w:i/>
          <w:iCs/>
          <w:sz w:val="24"/>
        </w:rPr>
        <w:t>Convite</w:t>
      </w:r>
      <w:r w:rsidRPr="0006345E">
        <w:rPr>
          <w:rFonts w:ascii="Arial" w:hAnsi="Arial"/>
          <w:i/>
          <w:iCs/>
          <w:sz w:val="24"/>
        </w:rPr>
        <w:t>, do tipo Menor Preço</w:t>
      </w:r>
      <w:r w:rsidRPr="0006345E">
        <w:rPr>
          <w:rFonts w:ascii="Arial" w:hAnsi="Arial"/>
          <w:b/>
          <w:bCs/>
          <w:i/>
          <w:iCs/>
          <w:sz w:val="24"/>
        </w:rPr>
        <w:t>,</w:t>
      </w:r>
      <w:r w:rsidRPr="0006345E">
        <w:rPr>
          <w:rFonts w:ascii="Arial" w:hAnsi="Arial"/>
          <w:i/>
          <w:iCs/>
          <w:sz w:val="24"/>
        </w:rPr>
        <w:t xml:space="preserve"> no regime de empreitada por preço global, a seguir especificada, em conformidade com a Lei Federal nº 8.666/93 e suas alterações e Lei Complementar nº 123/2006, mediante as condições estabelecidas neste Edital e aquelas que compõem seus anexos. </w:t>
      </w:r>
    </w:p>
    <w:p w:rsidR="007959D3" w:rsidRPr="0006345E" w:rsidRDefault="007959D3" w:rsidP="007959D3">
      <w:pPr>
        <w:spacing w:line="360" w:lineRule="auto"/>
        <w:ind w:left="15" w:hanging="15"/>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i/>
          <w:iCs/>
          <w:sz w:val="24"/>
        </w:rPr>
        <w:t xml:space="preserve">O Instituto de Previdência dos Servidores Públicos Municipais de Hortolândia - Hortoprev, situado na Rua Argolino de Moraes, nº 283 – Bairro Vila São Francisco, receberá até o dia </w:t>
      </w:r>
      <w:r>
        <w:rPr>
          <w:rFonts w:ascii="Arial" w:hAnsi="Arial"/>
          <w:b/>
          <w:bCs/>
          <w:i/>
          <w:sz w:val="24"/>
          <w:shd w:val="clear" w:color="auto" w:fill="FFFFFF"/>
        </w:rPr>
        <w:t>3</w:t>
      </w:r>
      <w:r w:rsidRPr="0006345E">
        <w:rPr>
          <w:rFonts w:ascii="Arial" w:hAnsi="Arial"/>
          <w:b/>
          <w:bCs/>
          <w:i/>
          <w:sz w:val="24"/>
          <w:shd w:val="clear" w:color="auto" w:fill="FFFFFF"/>
        </w:rPr>
        <w:t>0</w:t>
      </w:r>
      <w:r w:rsidRPr="0006345E">
        <w:rPr>
          <w:rFonts w:ascii="Arial" w:hAnsi="Arial"/>
          <w:b/>
          <w:i/>
          <w:sz w:val="24"/>
          <w:shd w:val="clear" w:color="auto" w:fill="FFFFFF"/>
        </w:rPr>
        <w:t>/0</w:t>
      </w:r>
      <w:r>
        <w:rPr>
          <w:rFonts w:ascii="Arial" w:hAnsi="Arial"/>
          <w:b/>
          <w:i/>
          <w:sz w:val="24"/>
          <w:shd w:val="clear" w:color="auto" w:fill="FFFFFF"/>
        </w:rPr>
        <w:t>1</w:t>
      </w:r>
      <w:r w:rsidRPr="0006345E">
        <w:rPr>
          <w:rFonts w:ascii="Arial" w:hAnsi="Arial"/>
          <w:b/>
          <w:i/>
          <w:sz w:val="24"/>
          <w:shd w:val="clear" w:color="auto" w:fill="FFFFFF"/>
        </w:rPr>
        <w:t>/201</w:t>
      </w:r>
      <w:r>
        <w:rPr>
          <w:rFonts w:ascii="Arial" w:hAnsi="Arial"/>
          <w:b/>
          <w:i/>
          <w:sz w:val="24"/>
          <w:shd w:val="clear" w:color="auto" w:fill="FFFFFF"/>
        </w:rPr>
        <w:t>5</w:t>
      </w:r>
      <w:r w:rsidRPr="0006345E">
        <w:rPr>
          <w:rFonts w:ascii="Arial" w:hAnsi="Arial"/>
          <w:i/>
          <w:iCs/>
          <w:sz w:val="24"/>
        </w:rPr>
        <w:t xml:space="preserve"> às</w:t>
      </w:r>
      <w:r w:rsidRPr="0006345E">
        <w:rPr>
          <w:rFonts w:ascii="Arial" w:hAnsi="Arial"/>
          <w:b/>
          <w:i/>
          <w:iCs/>
          <w:sz w:val="24"/>
        </w:rPr>
        <w:t xml:space="preserve"> </w:t>
      </w:r>
      <w:r w:rsidR="00E334E9" w:rsidRPr="0006345E">
        <w:rPr>
          <w:rFonts w:ascii="Arial" w:hAnsi="Arial"/>
          <w:b/>
          <w:i/>
          <w:iCs/>
          <w:sz w:val="24"/>
        </w:rPr>
        <w:t>0</w:t>
      </w:r>
      <w:r w:rsidR="00E334E9">
        <w:rPr>
          <w:rFonts w:ascii="Arial" w:hAnsi="Arial"/>
          <w:b/>
          <w:i/>
          <w:iCs/>
          <w:sz w:val="24"/>
        </w:rPr>
        <w:t>9h00min</w:t>
      </w:r>
      <w:r w:rsidRPr="0006345E">
        <w:rPr>
          <w:rFonts w:ascii="Arial" w:hAnsi="Arial"/>
          <w:b/>
          <w:i/>
          <w:iCs/>
          <w:sz w:val="24"/>
        </w:rPr>
        <w:t xml:space="preserve"> horas</w:t>
      </w:r>
      <w:r>
        <w:rPr>
          <w:rFonts w:ascii="Arial" w:hAnsi="Arial"/>
          <w:b/>
          <w:i/>
          <w:iCs/>
          <w:sz w:val="24"/>
        </w:rPr>
        <w:t>,</w:t>
      </w:r>
      <w:r w:rsidRPr="0006345E">
        <w:rPr>
          <w:rFonts w:ascii="Arial" w:hAnsi="Arial"/>
          <w:b/>
          <w:i/>
          <w:iCs/>
          <w:sz w:val="24"/>
        </w:rPr>
        <w:t xml:space="preserve"> </w:t>
      </w:r>
      <w:r w:rsidRPr="0006345E">
        <w:rPr>
          <w:rFonts w:ascii="Arial" w:hAnsi="Arial"/>
          <w:i/>
          <w:iCs/>
          <w:sz w:val="24"/>
        </w:rPr>
        <w:t>os</w:t>
      </w:r>
      <w:r>
        <w:rPr>
          <w:rFonts w:ascii="Arial" w:hAnsi="Arial"/>
          <w:i/>
          <w:iCs/>
          <w:sz w:val="24"/>
        </w:rPr>
        <w:t xml:space="preserve"> Envelopes nº 01 – Habilitação e Envelope n 02</w:t>
      </w:r>
      <w:r w:rsidRPr="0006345E">
        <w:rPr>
          <w:rFonts w:ascii="Arial" w:hAnsi="Arial"/>
          <w:i/>
          <w:iCs/>
          <w:sz w:val="24"/>
        </w:rPr>
        <w:t xml:space="preserve"> – Proposta de Preços,</w:t>
      </w:r>
      <w:r>
        <w:rPr>
          <w:rFonts w:ascii="Arial" w:hAnsi="Arial"/>
          <w:i/>
          <w:iCs/>
          <w:sz w:val="24"/>
        </w:rPr>
        <w:t xml:space="preserve"> </w:t>
      </w:r>
      <w:r w:rsidRPr="0006345E">
        <w:rPr>
          <w:rFonts w:ascii="Arial" w:hAnsi="Arial"/>
          <w:i/>
          <w:iCs/>
          <w:sz w:val="24"/>
        </w:rPr>
        <w:t>fechados</w:t>
      </w:r>
      <w:proofErr w:type="gramStart"/>
      <w:r w:rsidRPr="0006345E">
        <w:rPr>
          <w:rFonts w:ascii="Arial" w:hAnsi="Arial"/>
          <w:i/>
          <w:iCs/>
          <w:sz w:val="24"/>
        </w:rPr>
        <w:t xml:space="preserve">  </w:t>
      </w:r>
      <w:proofErr w:type="gramEnd"/>
      <w:r w:rsidRPr="0006345E">
        <w:rPr>
          <w:rFonts w:ascii="Arial" w:hAnsi="Arial"/>
          <w:i/>
          <w:iCs/>
          <w:sz w:val="24"/>
        </w:rPr>
        <w:t>e rubricados. A Sessão de abertura</w:t>
      </w:r>
      <w:r>
        <w:rPr>
          <w:rFonts w:ascii="Arial" w:hAnsi="Arial"/>
          <w:i/>
          <w:iCs/>
          <w:sz w:val="24"/>
        </w:rPr>
        <w:t xml:space="preserve"> </w:t>
      </w:r>
      <w:r w:rsidRPr="0006345E">
        <w:rPr>
          <w:rFonts w:ascii="Arial" w:hAnsi="Arial"/>
          <w:i/>
          <w:iCs/>
          <w:sz w:val="24"/>
        </w:rPr>
        <w:t>dos</w:t>
      </w:r>
      <w:r>
        <w:rPr>
          <w:rFonts w:ascii="Arial" w:hAnsi="Arial"/>
          <w:i/>
          <w:iCs/>
          <w:sz w:val="24"/>
        </w:rPr>
        <w:t xml:space="preserve"> </w:t>
      </w:r>
      <w:r w:rsidRPr="0006345E">
        <w:rPr>
          <w:rFonts w:ascii="Arial" w:hAnsi="Arial"/>
          <w:i/>
          <w:iCs/>
          <w:sz w:val="24"/>
        </w:rPr>
        <w:t>Envelopes</w:t>
      </w:r>
      <w:proofErr w:type="gramStart"/>
      <w:r w:rsidRPr="0006345E">
        <w:rPr>
          <w:rFonts w:ascii="Arial" w:hAnsi="Arial"/>
          <w:i/>
          <w:iCs/>
          <w:sz w:val="24"/>
        </w:rPr>
        <w:t xml:space="preserve">  </w:t>
      </w:r>
      <w:proofErr w:type="gramEnd"/>
      <w:r w:rsidRPr="0006345E">
        <w:rPr>
          <w:rFonts w:ascii="Arial" w:hAnsi="Arial"/>
          <w:i/>
          <w:iCs/>
          <w:sz w:val="24"/>
        </w:rPr>
        <w:t xml:space="preserve">dar-se-á  no  dia </w:t>
      </w:r>
      <w:r>
        <w:rPr>
          <w:rFonts w:ascii="Arial" w:hAnsi="Arial"/>
          <w:b/>
          <w:bCs/>
          <w:i/>
          <w:sz w:val="24"/>
          <w:shd w:val="clear" w:color="auto" w:fill="FFFFFF"/>
        </w:rPr>
        <w:t>30</w:t>
      </w:r>
      <w:r w:rsidRPr="0006345E">
        <w:rPr>
          <w:rFonts w:ascii="Arial" w:hAnsi="Arial"/>
          <w:b/>
          <w:i/>
          <w:sz w:val="24"/>
          <w:shd w:val="clear" w:color="auto" w:fill="FFFFFF"/>
        </w:rPr>
        <w:t>/0</w:t>
      </w:r>
      <w:r>
        <w:rPr>
          <w:rFonts w:ascii="Arial" w:hAnsi="Arial"/>
          <w:b/>
          <w:i/>
          <w:sz w:val="24"/>
          <w:shd w:val="clear" w:color="auto" w:fill="FFFFFF"/>
        </w:rPr>
        <w:t>1</w:t>
      </w:r>
      <w:r w:rsidRPr="0006345E">
        <w:rPr>
          <w:rFonts w:ascii="Arial" w:hAnsi="Arial"/>
          <w:b/>
          <w:i/>
          <w:sz w:val="24"/>
          <w:shd w:val="clear" w:color="auto" w:fill="FFFFFF"/>
        </w:rPr>
        <w:t>/201</w:t>
      </w:r>
      <w:r>
        <w:rPr>
          <w:rFonts w:ascii="Arial" w:hAnsi="Arial"/>
          <w:b/>
          <w:i/>
          <w:sz w:val="24"/>
          <w:shd w:val="clear" w:color="auto" w:fill="FFFFFF"/>
        </w:rPr>
        <w:t xml:space="preserve">5 </w:t>
      </w:r>
      <w:r w:rsidRPr="0006345E">
        <w:rPr>
          <w:rFonts w:ascii="Arial" w:hAnsi="Arial"/>
          <w:i/>
          <w:iCs/>
          <w:sz w:val="24"/>
        </w:rPr>
        <w:t>às</w:t>
      </w:r>
      <w:r w:rsidRPr="0006345E">
        <w:rPr>
          <w:rFonts w:ascii="Arial" w:hAnsi="Arial"/>
          <w:b/>
          <w:i/>
          <w:iCs/>
          <w:sz w:val="24"/>
        </w:rPr>
        <w:t xml:space="preserve"> 0</w:t>
      </w:r>
      <w:r>
        <w:rPr>
          <w:rFonts w:ascii="Arial" w:hAnsi="Arial"/>
          <w:b/>
          <w:i/>
          <w:iCs/>
          <w:sz w:val="24"/>
        </w:rPr>
        <w:t xml:space="preserve">9:30 </w:t>
      </w:r>
      <w:r w:rsidRPr="0006345E">
        <w:rPr>
          <w:rFonts w:ascii="Arial" w:hAnsi="Arial"/>
          <w:b/>
          <w:i/>
          <w:iCs/>
          <w:sz w:val="24"/>
        </w:rPr>
        <w:t xml:space="preserve"> horas</w:t>
      </w:r>
      <w:r w:rsidRPr="0006345E">
        <w:rPr>
          <w:rFonts w:ascii="Arial" w:hAnsi="Arial"/>
          <w:i/>
          <w:iCs/>
          <w:sz w:val="24"/>
        </w:rPr>
        <w:t>, nas dependências do referido Instituto.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02.</w:t>
      </w:r>
      <w:r w:rsidRPr="0006345E">
        <w:rPr>
          <w:rFonts w:ascii="Arial" w:hAnsi="Arial"/>
          <w:b/>
          <w:i/>
          <w:iCs/>
          <w:sz w:val="24"/>
        </w:rPr>
        <w:tab/>
      </w:r>
      <w:r w:rsidRPr="0006345E">
        <w:rPr>
          <w:rFonts w:ascii="Arial" w:hAnsi="Arial"/>
          <w:b/>
          <w:i/>
          <w:iCs/>
          <w:sz w:val="24"/>
          <w:u w:val="single"/>
        </w:rPr>
        <w:t>Objeto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02.01. </w:t>
      </w:r>
      <w:r w:rsidRPr="0006345E">
        <w:rPr>
          <w:rFonts w:ascii="Arial" w:hAnsi="Arial"/>
          <w:i/>
          <w:iCs/>
          <w:sz w:val="24"/>
        </w:rPr>
        <w:t xml:space="preserve">A presente licitação tem por objeto a </w:t>
      </w:r>
      <w:r w:rsidRPr="0006345E">
        <w:rPr>
          <w:rFonts w:ascii="Arial" w:hAnsi="Arial"/>
          <w:b/>
          <w:bCs/>
          <w:i/>
          <w:iCs/>
          <w:sz w:val="24"/>
        </w:rPr>
        <w:t xml:space="preserve">contratação de empresa especializada para Prestação de Serviços de Consultoria de Valores Mobiliários, </w:t>
      </w:r>
      <w:r w:rsidRPr="0006345E">
        <w:rPr>
          <w:rFonts w:ascii="Arial" w:hAnsi="Arial"/>
          <w:i/>
          <w:iCs/>
          <w:sz w:val="24"/>
        </w:rPr>
        <w:t>de acordo com os ditames do artigo 18, da Resolução CMN nº 3.922/10.</w:t>
      </w:r>
    </w:p>
    <w:p w:rsidR="007959D3" w:rsidRPr="0006345E" w:rsidRDefault="007959D3" w:rsidP="007959D3">
      <w:pPr>
        <w:spacing w:line="360" w:lineRule="auto"/>
        <w:jc w:val="both"/>
        <w:rPr>
          <w:rFonts w:ascii="Arial" w:hAnsi="Arial" w:cs="Arial"/>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 xml:space="preserve">02.02. </w:t>
      </w:r>
      <w:r w:rsidRPr="0006345E">
        <w:rPr>
          <w:rFonts w:ascii="Arial" w:hAnsi="Arial"/>
          <w:i/>
          <w:iCs/>
          <w:sz w:val="24"/>
        </w:rPr>
        <w:t xml:space="preserve">As especificações técnicas e a forma de execução do objeto licitado constam do Projeto Básico, documento anexo ao Edital, do qual ficará fazendo parte integrante.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03. </w:t>
      </w:r>
      <w:r w:rsidRPr="0006345E">
        <w:rPr>
          <w:rFonts w:ascii="Arial" w:hAnsi="Arial"/>
          <w:b/>
          <w:i/>
          <w:iCs/>
          <w:sz w:val="24"/>
          <w:u w:val="single"/>
        </w:rPr>
        <w:t>Condições de Participação</w:t>
      </w:r>
    </w:p>
    <w:p w:rsidR="007959D3" w:rsidRPr="0006345E" w:rsidRDefault="007959D3" w:rsidP="007959D3">
      <w:pPr>
        <w:spacing w:line="360" w:lineRule="auto"/>
        <w:jc w:val="both"/>
        <w:rPr>
          <w:rFonts w:ascii="Arial" w:hAnsi="Arial"/>
          <w:i/>
          <w:iCs/>
          <w:sz w:val="12"/>
          <w:szCs w:val="12"/>
          <w:u w:val="single"/>
        </w:rPr>
      </w:pPr>
    </w:p>
    <w:p w:rsidR="007959D3" w:rsidRPr="0006345E" w:rsidRDefault="007959D3" w:rsidP="007959D3">
      <w:pPr>
        <w:spacing w:line="360" w:lineRule="auto"/>
        <w:ind w:firstLine="17"/>
        <w:jc w:val="both"/>
        <w:rPr>
          <w:rFonts w:ascii="Arial" w:hAnsi="Arial"/>
          <w:i/>
          <w:iCs/>
          <w:sz w:val="24"/>
        </w:rPr>
      </w:pPr>
      <w:r w:rsidRPr="0006345E">
        <w:rPr>
          <w:rFonts w:ascii="Arial" w:hAnsi="Arial"/>
          <w:b/>
          <w:i/>
          <w:iCs/>
          <w:sz w:val="24"/>
        </w:rPr>
        <w:t>03.01.</w:t>
      </w:r>
      <w:r w:rsidRPr="0006345E">
        <w:rPr>
          <w:rFonts w:ascii="Arial" w:hAnsi="Arial"/>
          <w:i/>
          <w:iCs/>
          <w:sz w:val="24"/>
        </w:rPr>
        <w:tab/>
      </w:r>
      <w:r w:rsidRPr="0006345E">
        <w:rPr>
          <w:rFonts w:ascii="Arial" w:hAnsi="Arial"/>
          <w:i/>
          <w:iCs/>
          <w:sz w:val="24"/>
          <w:shd w:val="clear" w:color="auto" w:fill="FFFFFF"/>
        </w:rPr>
        <w:t xml:space="preserve">Poderão participar desta licitação quaisquer licitantes que detenham </w:t>
      </w:r>
      <w:proofErr w:type="gramStart"/>
      <w:r w:rsidRPr="0006345E">
        <w:rPr>
          <w:rFonts w:ascii="Arial" w:hAnsi="Arial"/>
          <w:i/>
          <w:iCs/>
          <w:sz w:val="24"/>
          <w:shd w:val="clear" w:color="auto" w:fill="FFFFFF"/>
        </w:rPr>
        <w:t>atividades pertinente e compatível com o objeto licitado</w:t>
      </w:r>
      <w:r w:rsidRPr="0006345E">
        <w:rPr>
          <w:rFonts w:ascii="Arial" w:hAnsi="Arial"/>
          <w:i/>
          <w:iCs/>
          <w:sz w:val="24"/>
        </w:rPr>
        <w:t>, que estejam cadastradas na Comissão de Valores Mobiliários</w:t>
      </w:r>
      <w:proofErr w:type="gramEnd"/>
      <w:r w:rsidRPr="0006345E">
        <w:rPr>
          <w:rFonts w:ascii="Arial" w:hAnsi="Arial"/>
          <w:i/>
          <w:iCs/>
          <w:sz w:val="24"/>
        </w:rPr>
        <w:t xml:space="preserve"> - CVM, exclusivamente, como consultor de valores </w:t>
      </w:r>
      <w:r w:rsidRPr="0006345E">
        <w:rPr>
          <w:rFonts w:ascii="Arial" w:hAnsi="Arial"/>
          <w:i/>
          <w:iCs/>
          <w:sz w:val="24"/>
        </w:rPr>
        <w:lastRenderedPageBreak/>
        <w:t>mobiliários, não podendo possuir cadastro simultâneo na CVM como prestador de serviços de administração de carteiras e nem como agentes autônomos – pessoa jurídica, e que comprovarem possuir os requisitos de qualificação no item habilitação. A participação importa total e irrestrita submissão dos proponentes às condições deste Edital.</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03.02.</w:t>
      </w:r>
      <w:r w:rsidRPr="0006345E">
        <w:rPr>
          <w:rFonts w:ascii="Arial" w:hAnsi="Arial"/>
          <w:i/>
          <w:iCs/>
          <w:sz w:val="24"/>
        </w:rPr>
        <w:tab/>
        <w:t>O Instituto de Previdência não poderá descumprir as normas do Edital, a que se acha estritamente vinculado.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03.03.</w:t>
      </w:r>
      <w:r w:rsidRPr="0006345E">
        <w:rPr>
          <w:rFonts w:ascii="Arial" w:hAnsi="Arial"/>
          <w:i/>
          <w:iCs/>
          <w:sz w:val="24"/>
        </w:rPr>
        <w:tab/>
        <w:t xml:space="preserve">Estarão impedidos de participar da presente licitação os Proponentes cujo </w:t>
      </w:r>
      <w:bookmarkStart w:id="0" w:name="_GoBack"/>
      <w:bookmarkEnd w:id="0"/>
      <w:r w:rsidRPr="0006345E">
        <w:rPr>
          <w:rFonts w:ascii="Arial" w:hAnsi="Arial"/>
          <w:i/>
          <w:iCs/>
          <w:sz w:val="24"/>
        </w:rPr>
        <w:t xml:space="preserve">sócio diretor ou técnico tenha vínculo com referido Instituto. </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jc w:val="both"/>
        <w:rPr>
          <w:rFonts w:ascii="Arial" w:hAnsi="Arial"/>
          <w:i/>
          <w:iCs/>
          <w:sz w:val="24"/>
          <w:shd w:val="clear" w:color="auto" w:fill="FFFFFF"/>
        </w:rPr>
      </w:pPr>
      <w:proofErr w:type="gramStart"/>
      <w:r w:rsidRPr="0006345E">
        <w:rPr>
          <w:rFonts w:ascii="Arial" w:hAnsi="Arial"/>
          <w:b/>
          <w:i/>
          <w:iCs/>
          <w:sz w:val="24"/>
        </w:rPr>
        <w:t>03.04.</w:t>
      </w:r>
      <w:proofErr w:type="gramEnd"/>
      <w:r w:rsidRPr="0006345E">
        <w:rPr>
          <w:rFonts w:ascii="Arial" w:hAnsi="Arial"/>
          <w:i/>
          <w:iCs/>
          <w:sz w:val="24"/>
          <w:shd w:val="clear" w:color="auto" w:fill="FFFFFF"/>
        </w:rPr>
        <w:t>Incorre no mesmo impedimento o Proponente que participou da elaboração do Projeto, do Estudo de Concepção ou de Consultoria referente ao objeto deste Edital ou da sua elaboração.</w:t>
      </w:r>
    </w:p>
    <w:p w:rsidR="007959D3" w:rsidRPr="0006345E" w:rsidRDefault="007959D3" w:rsidP="007959D3">
      <w:pPr>
        <w:spacing w:line="360" w:lineRule="auto"/>
        <w:ind w:left="567" w:hanging="567"/>
        <w:jc w:val="both"/>
        <w:rPr>
          <w:rFonts w:ascii="Arial" w:hAnsi="Arial"/>
          <w:i/>
          <w:iCs/>
          <w:sz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03.05.</w:t>
      </w:r>
      <w:r w:rsidRPr="0006345E">
        <w:rPr>
          <w:rFonts w:ascii="Arial" w:hAnsi="Arial"/>
          <w:i/>
          <w:iCs/>
          <w:sz w:val="24"/>
        </w:rPr>
        <w:t xml:space="preserve"> Não será permitida na presente Licitação, a participação de Empresa: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30" w:hanging="15"/>
        <w:jc w:val="both"/>
        <w:rPr>
          <w:rFonts w:ascii="Arial" w:hAnsi="Arial"/>
          <w:i/>
          <w:iCs/>
          <w:sz w:val="24"/>
        </w:rPr>
      </w:pPr>
      <w:r w:rsidRPr="0006345E">
        <w:rPr>
          <w:rFonts w:ascii="Arial" w:hAnsi="Arial"/>
          <w:b/>
          <w:i/>
          <w:iCs/>
          <w:sz w:val="24"/>
        </w:rPr>
        <w:t xml:space="preserve">a) </w:t>
      </w:r>
      <w:r w:rsidRPr="0006345E">
        <w:rPr>
          <w:rFonts w:ascii="Arial" w:hAnsi="Arial"/>
          <w:i/>
          <w:iCs/>
          <w:sz w:val="24"/>
        </w:rPr>
        <w:t xml:space="preserve">que se encontre incursa nas penalidades previstas no artigo 87, </w:t>
      </w:r>
      <w:proofErr w:type="gramStart"/>
      <w:r w:rsidRPr="0006345E">
        <w:rPr>
          <w:rFonts w:ascii="Arial" w:hAnsi="Arial"/>
          <w:i/>
          <w:iCs/>
          <w:sz w:val="24"/>
        </w:rPr>
        <w:t>incisos III e IV, da Lei 8.666/93</w:t>
      </w:r>
      <w:proofErr w:type="gramEnd"/>
      <w:r w:rsidRPr="0006345E">
        <w:rPr>
          <w:rFonts w:ascii="Arial" w:hAnsi="Arial"/>
          <w:i/>
          <w:iCs/>
          <w:sz w:val="24"/>
        </w:rPr>
        <w:t>.</w:t>
      </w:r>
    </w:p>
    <w:p w:rsidR="007959D3" w:rsidRPr="0006345E" w:rsidRDefault="007959D3" w:rsidP="007959D3">
      <w:pPr>
        <w:spacing w:line="360" w:lineRule="auto"/>
        <w:ind w:left="284" w:hanging="284"/>
        <w:jc w:val="both"/>
        <w:rPr>
          <w:rFonts w:ascii="Arial" w:hAnsi="Arial"/>
          <w:i/>
          <w:iCs/>
          <w:sz w:val="12"/>
          <w:szCs w:val="12"/>
        </w:rPr>
      </w:pPr>
    </w:p>
    <w:p w:rsidR="007959D3" w:rsidRPr="0006345E" w:rsidRDefault="007959D3" w:rsidP="007959D3">
      <w:pPr>
        <w:spacing w:line="360" w:lineRule="auto"/>
        <w:ind w:left="284" w:hanging="284"/>
        <w:jc w:val="both"/>
        <w:rPr>
          <w:rFonts w:ascii="Arial" w:hAnsi="Arial"/>
          <w:i/>
          <w:iCs/>
          <w:sz w:val="24"/>
        </w:rPr>
      </w:pPr>
      <w:r w:rsidRPr="0006345E">
        <w:rPr>
          <w:rFonts w:ascii="Arial" w:hAnsi="Arial"/>
          <w:b/>
          <w:bCs/>
          <w:i/>
          <w:iCs/>
          <w:sz w:val="24"/>
        </w:rPr>
        <w:t xml:space="preserve">b) </w:t>
      </w:r>
      <w:r w:rsidRPr="0006345E">
        <w:rPr>
          <w:rFonts w:ascii="Arial" w:hAnsi="Arial"/>
          <w:i/>
          <w:iCs/>
          <w:sz w:val="24"/>
        </w:rPr>
        <w:t>com falência declarada em liquidação judicial ou extrajudicial.</w:t>
      </w:r>
    </w:p>
    <w:p w:rsidR="007959D3" w:rsidRPr="0006345E" w:rsidRDefault="007959D3" w:rsidP="007959D3">
      <w:pPr>
        <w:tabs>
          <w:tab w:val="left" w:pos="945"/>
        </w:tabs>
        <w:spacing w:line="360" w:lineRule="auto"/>
        <w:ind w:left="284" w:hanging="284"/>
        <w:jc w:val="both"/>
        <w:rPr>
          <w:rFonts w:ascii="Arial" w:hAnsi="Arial"/>
          <w:i/>
          <w:iCs/>
          <w:sz w:val="12"/>
          <w:szCs w:val="12"/>
        </w:rPr>
      </w:pPr>
      <w:r w:rsidRPr="0006345E">
        <w:rPr>
          <w:rFonts w:ascii="Arial" w:hAnsi="Arial"/>
          <w:i/>
          <w:iCs/>
          <w:sz w:val="12"/>
          <w:szCs w:val="12"/>
        </w:rPr>
        <w:tab/>
      </w:r>
      <w:r w:rsidRPr="0006345E">
        <w:rPr>
          <w:rFonts w:ascii="Arial" w:hAnsi="Arial"/>
          <w:i/>
          <w:iCs/>
          <w:sz w:val="12"/>
          <w:szCs w:val="12"/>
        </w:rPr>
        <w:tab/>
      </w:r>
    </w:p>
    <w:p w:rsidR="007959D3" w:rsidRPr="0006345E" w:rsidRDefault="007959D3" w:rsidP="007959D3">
      <w:pPr>
        <w:spacing w:line="360" w:lineRule="auto"/>
        <w:ind w:left="284" w:hanging="284"/>
        <w:jc w:val="both"/>
        <w:rPr>
          <w:rFonts w:ascii="Arial" w:hAnsi="Arial"/>
          <w:i/>
          <w:iCs/>
          <w:sz w:val="24"/>
        </w:rPr>
      </w:pPr>
      <w:r w:rsidRPr="0006345E">
        <w:rPr>
          <w:rFonts w:ascii="Arial" w:hAnsi="Arial"/>
          <w:b/>
          <w:bCs/>
          <w:i/>
          <w:iCs/>
          <w:sz w:val="24"/>
        </w:rPr>
        <w:t>c)</w:t>
      </w:r>
      <w:r w:rsidRPr="0006345E">
        <w:rPr>
          <w:rFonts w:ascii="Arial" w:hAnsi="Arial"/>
          <w:i/>
          <w:iCs/>
          <w:sz w:val="24"/>
        </w:rPr>
        <w:t xml:space="preserve"> em consórcio.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proofErr w:type="spellStart"/>
      <w:r w:rsidRPr="0006345E">
        <w:rPr>
          <w:rFonts w:ascii="Arial" w:hAnsi="Arial"/>
          <w:b/>
          <w:i/>
          <w:iCs/>
          <w:sz w:val="24"/>
        </w:rPr>
        <w:t>Obs</w:t>
      </w:r>
      <w:proofErr w:type="spellEnd"/>
      <w:r w:rsidRPr="0006345E">
        <w:rPr>
          <w:rFonts w:ascii="Arial" w:hAnsi="Arial"/>
          <w:b/>
          <w:bCs/>
          <w:i/>
          <w:iCs/>
          <w:sz w:val="24"/>
        </w:rPr>
        <w:t>:</w:t>
      </w:r>
      <w:r w:rsidRPr="0006345E">
        <w:rPr>
          <w:rFonts w:ascii="Arial" w:hAnsi="Arial"/>
          <w:i/>
          <w:iCs/>
          <w:sz w:val="24"/>
        </w:rPr>
        <w:t xml:space="preserve"> A observância das vedações deste item é de inteira responsabilidade da Licitante, que pelo descumprimento, </w:t>
      </w:r>
      <w:proofErr w:type="gramStart"/>
      <w:r w:rsidRPr="0006345E">
        <w:rPr>
          <w:rFonts w:ascii="Arial" w:hAnsi="Arial"/>
          <w:i/>
          <w:iCs/>
          <w:sz w:val="24"/>
        </w:rPr>
        <w:t>sujeita-se</w:t>
      </w:r>
      <w:proofErr w:type="gramEnd"/>
      <w:r w:rsidRPr="0006345E">
        <w:rPr>
          <w:rFonts w:ascii="Arial" w:hAnsi="Arial"/>
          <w:i/>
          <w:iCs/>
          <w:sz w:val="24"/>
        </w:rPr>
        <w:t xml:space="preserve"> às penalidades cabíveis.</w:t>
      </w:r>
    </w:p>
    <w:p w:rsidR="007959D3" w:rsidRPr="0006345E" w:rsidRDefault="007959D3" w:rsidP="007959D3">
      <w:pPr>
        <w:spacing w:line="360" w:lineRule="auto"/>
        <w:ind w:left="709" w:hanging="709"/>
        <w:jc w:val="both"/>
        <w:rPr>
          <w:rFonts w:ascii="Arial" w:hAnsi="Arial"/>
          <w:i/>
          <w:iCs/>
          <w:sz w:val="12"/>
          <w:szCs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04.</w:t>
      </w:r>
      <w:r w:rsidRPr="0006345E">
        <w:rPr>
          <w:rFonts w:ascii="Arial" w:hAnsi="Arial"/>
          <w:b/>
          <w:i/>
          <w:iCs/>
          <w:sz w:val="24"/>
        </w:rPr>
        <w:tab/>
      </w:r>
      <w:r w:rsidRPr="0006345E">
        <w:rPr>
          <w:rFonts w:ascii="Arial" w:hAnsi="Arial"/>
          <w:b/>
          <w:i/>
          <w:iCs/>
          <w:sz w:val="24"/>
          <w:u w:val="single"/>
        </w:rPr>
        <w:t>Dos Prazos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04.01.</w:t>
      </w:r>
      <w:r w:rsidRPr="0006345E">
        <w:rPr>
          <w:rFonts w:ascii="Arial" w:hAnsi="Arial"/>
          <w:b/>
          <w:i/>
          <w:iCs/>
          <w:sz w:val="24"/>
        </w:rPr>
        <w:tab/>
      </w:r>
      <w:r w:rsidRPr="0006345E">
        <w:rPr>
          <w:rFonts w:ascii="Arial" w:hAnsi="Arial"/>
          <w:i/>
          <w:iCs/>
          <w:sz w:val="24"/>
        </w:rPr>
        <w:t>Na contagem dos prazos previstos neste Edital, excluir-se-á o dia de início e incluir-se-á o do vencimento.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04.02.</w:t>
      </w:r>
      <w:r w:rsidRPr="0006345E">
        <w:rPr>
          <w:rFonts w:ascii="Arial" w:hAnsi="Arial"/>
          <w:i/>
          <w:iCs/>
          <w:sz w:val="24"/>
        </w:rPr>
        <w:tab/>
        <w:t>Os prazos iniciam-se e vencem em dia de expediente do Hortoprev.</w:t>
      </w:r>
    </w:p>
    <w:p w:rsidR="007959D3" w:rsidRPr="0006345E" w:rsidRDefault="007959D3" w:rsidP="007959D3">
      <w:pPr>
        <w:spacing w:line="360" w:lineRule="auto"/>
        <w:ind w:left="15" w:hanging="15"/>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04.03.</w:t>
      </w:r>
      <w:r w:rsidRPr="0006345E">
        <w:rPr>
          <w:rFonts w:ascii="Arial" w:hAnsi="Arial"/>
          <w:i/>
          <w:iCs/>
          <w:sz w:val="24"/>
        </w:rPr>
        <w:tab/>
        <w:t>As propostas terão obrigatoriamente de conter o prazo de sua validade, que não poderá ser inferior a 60 (sessenta) dias.</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lastRenderedPageBreak/>
        <w:t>04.04.</w:t>
      </w:r>
      <w:r w:rsidRPr="0006345E">
        <w:rPr>
          <w:rFonts w:ascii="Arial" w:hAnsi="Arial"/>
          <w:i/>
          <w:iCs/>
          <w:sz w:val="24"/>
        </w:rPr>
        <w:tab/>
        <w:t xml:space="preserve"> Alterações ou cancelamento de propostas deverão ser feitos, por escrito, antes da data fixada para o recebimento destas últimas.</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04.05.</w:t>
      </w:r>
      <w:r w:rsidRPr="0006345E">
        <w:rPr>
          <w:rFonts w:ascii="Arial" w:hAnsi="Arial"/>
          <w:i/>
          <w:iCs/>
          <w:sz w:val="24"/>
        </w:rPr>
        <w:tab/>
        <w:t xml:space="preserve"> Propostas apresentadas após o vencimento do prazo estipulado, serão protocoladas e devolvidas intactas após o encerramento deste Processo.</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ind w:left="15" w:hanging="30"/>
        <w:jc w:val="both"/>
        <w:rPr>
          <w:rFonts w:ascii="Arial" w:hAnsi="Arial"/>
          <w:i/>
          <w:iCs/>
          <w:sz w:val="24"/>
        </w:rPr>
      </w:pPr>
      <w:r w:rsidRPr="0006345E">
        <w:rPr>
          <w:rFonts w:ascii="Arial" w:hAnsi="Arial"/>
          <w:b/>
          <w:i/>
          <w:iCs/>
          <w:sz w:val="24"/>
        </w:rPr>
        <w:t>04.06.</w:t>
      </w:r>
      <w:r w:rsidRPr="0006345E">
        <w:rPr>
          <w:rFonts w:ascii="Arial" w:hAnsi="Arial"/>
          <w:i/>
          <w:iCs/>
          <w:sz w:val="24"/>
        </w:rPr>
        <w:t xml:space="preserve"> O objeto desta licitação deverá ser iniciado a partir da data da assinatura do competente instrumento contratual. A presente contratação será efetivada por um período de 12 (doze) meses, podendo ser prorrogada por iguais períodos nos limites da Lei de Licitações. </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hanging="30"/>
        <w:jc w:val="both"/>
        <w:rPr>
          <w:rFonts w:ascii="Arial" w:hAnsi="Arial"/>
          <w:i/>
          <w:iCs/>
          <w:sz w:val="24"/>
        </w:rPr>
      </w:pPr>
      <w:r w:rsidRPr="0006345E">
        <w:rPr>
          <w:rFonts w:ascii="Arial" w:hAnsi="Arial"/>
          <w:b/>
          <w:i/>
          <w:iCs/>
          <w:sz w:val="24"/>
        </w:rPr>
        <w:t>04.07.</w:t>
      </w:r>
      <w:r w:rsidRPr="0006345E">
        <w:rPr>
          <w:rFonts w:ascii="Arial" w:hAnsi="Arial"/>
          <w:i/>
          <w:iCs/>
          <w:sz w:val="24"/>
        </w:rPr>
        <w:tab/>
        <w:t>O prazo a que se refere o item anterior poderá ser prorrogado, desde que solicitado em prazo máximo de 30 (trinta) dias antes do término do Contrato, comprovada a justa causa do pedido, nos termos do Art. 57 da Lei nº 8.666/93 alterada pelas Leis nº 8.883/94 e 9648/98</w:t>
      </w:r>
      <w:proofErr w:type="gramStart"/>
      <w:r w:rsidRPr="0006345E">
        <w:rPr>
          <w:rFonts w:ascii="Arial" w:hAnsi="Arial"/>
          <w:i/>
          <w:iCs/>
          <w:sz w:val="24"/>
        </w:rPr>
        <w:t>..</w:t>
      </w:r>
      <w:proofErr w:type="gramEnd"/>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04.08.</w:t>
      </w:r>
      <w:r w:rsidRPr="0006345E">
        <w:rPr>
          <w:rFonts w:ascii="Arial" w:hAnsi="Arial"/>
          <w:i/>
          <w:iCs/>
          <w:sz w:val="24"/>
        </w:rPr>
        <w:tab/>
        <w:t xml:space="preserve">O Instituto de Previdência convocará a vencedora para a assinatura do Contrato que deverá se </w:t>
      </w:r>
      <w:proofErr w:type="gramStart"/>
      <w:r w:rsidRPr="0006345E">
        <w:rPr>
          <w:rFonts w:ascii="Arial" w:hAnsi="Arial"/>
          <w:i/>
          <w:iCs/>
          <w:sz w:val="24"/>
        </w:rPr>
        <w:t>dar</w:t>
      </w:r>
      <w:proofErr w:type="gramEnd"/>
      <w:r w:rsidRPr="0006345E">
        <w:rPr>
          <w:rFonts w:ascii="Arial" w:hAnsi="Arial"/>
          <w:i/>
          <w:iCs/>
          <w:sz w:val="24"/>
        </w:rPr>
        <w:t xml:space="preserve"> no prazo máximo de 03 (três) dias corridos, a partir do recebimento da convocação.</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04.09.</w:t>
      </w:r>
      <w:r w:rsidRPr="0006345E">
        <w:rPr>
          <w:rFonts w:ascii="Arial" w:hAnsi="Arial"/>
          <w:i/>
          <w:iCs/>
          <w:sz w:val="24"/>
        </w:rPr>
        <w:tab/>
        <w:t>Esse prazo poderá ser prorrogado, uma única vez, por igual período, quando solicitado e desde que ocorra motivo justificado, aceito pelo Hortoprev.</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04.10.</w:t>
      </w:r>
      <w:r w:rsidRPr="0006345E">
        <w:rPr>
          <w:rFonts w:ascii="Arial" w:hAnsi="Arial"/>
          <w:i/>
          <w:iCs/>
          <w:sz w:val="24"/>
        </w:rPr>
        <w:tab/>
        <w:t>O Hortoprev, quando o convocado não assinar o Contrato no prazo e condições estabelecidas, poderá convocar os Licitantes remanescentes, na ordem de classificação, para fazê-lo em igual prazo e condições, caso não prefira revogar a licitação.</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04.11.</w:t>
      </w:r>
      <w:r w:rsidRPr="0006345E">
        <w:rPr>
          <w:rFonts w:ascii="Arial" w:hAnsi="Arial"/>
          <w:b/>
          <w:i/>
          <w:iCs/>
          <w:sz w:val="24"/>
        </w:rPr>
        <w:tab/>
      </w:r>
      <w:r w:rsidRPr="0006345E">
        <w:rPr>
          <w:rFonts w:ascii="Arial" w:hAnsi="Arial"/>
          <w:i/>
          <w:iCs/>
          <w:sz w:val="24"/>
        </w:rPr>
        <w:t xml:space="preserve">Na hipótese do Hortoprev não assinar o Contrato com a vencedora ou com outra, na ordem de classificação, no prazo de 60 (sessenta) dias, ficam estas liberadas. </w:t>
      </w:r>
    </w:p>
    <w:p w:rsidR="007959D3" w:rsidRPr="0006345E" w:rsidRDefault="007959D3" w:rsidP="007959D3">
      <w:pPr>
        <w:spacing w:line="360" w:lineRule="auto"/>
        <w:ind w:left="851" w:hanging="851"/>
        <w:jc w:val="both"/>
        <w:rPr>
          <w:rFonts w:ascii="Arial" w:hAnsi="Arial"/>
          <w:b/>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04.12.</w:t>
      </w:r>
      <w:r w:rsidRPr="0006345E">
        <w:rPr>
          <w:rFonts w:ascii="Arial" w:hAnsi="Arial"/>
          <w:i/>
          <w:iCs/>
          <w:sz w:val="24"/>
        </w:rPr>
        <w:t xml:space="preserve"> Os Licitantes que tiverem dúvidas de caráter legal ou técnico na interpretação dos termos deste Edital</w:t>
      </w:r>
      <w:proofErr w:type="gramStart"/>
      <w:r w:rsidRPr="0006345E">
        <w:rPr>
          <w:rFonts w:ascii="Arial" w:hAnsi="Arial"/>
          <w:i/>
          <w:iCs/>
          <w:sz w:val="24"/>
        </w:rPr>
        <w:t>,</w:t>
      </w:r>
      <w:r>
        <w:rPr>
          <w:rFonts w:ascii="Arial" w:hAnsi="Arial"/>
          <w:i/>
          <w:iCs/>
          <w:sz w:val="24"/>
        </w:rPr>
        <w:t xml:space="preserve"> d</w:t>
      </w:r>
      <w:r w:rsidRPr="0006345E">
        <w:rPr>
          <w:rFonts w:ascii="Arial" w:hAnsi="Arial"/>
          <w:i/>
          <w:iCs/>
          <w:sz w:val="24"/>
        </w:rPr>
        <w:t>everão</w:t>
      </w:r>
      <w:proofErr w:type="gramEnd"/>
      <w:r w:rsidRPr="0006345E">
        <w:rPr>
          <w:rFonts w:ascii="Arial" w:hAnsi="Arial"/>
          <w:i/>
          <w:iCs/>
          <w:sz w:val="24"/>
        </w:rPr>
        <w:t xml:space="preserve"> formulá-las, por escrito, ao Hortoprev, até o 2º(segundo) dia útil, anterior à data marcada para recebimento dos invólucros no seguinte endereço: Rua Argolino de Moraes, nº 283 – Vila  São Francisco – </w:t>
      </w:r>
      <w:r w:rsidRPr="0006345E">
        <w:rPr>
          <w:rFonts w:ascii="Arial" w:hAnsi="Arial"/>
          <w:i/>
          <w:iCs/>
          <w:sz w:val="24"/>
        </w:rPr>
        <w:lastRenderedPageBreak/>
        <w:t xml:space="preserve">Hortolândia/SP - Telefone (0**19)3897-3739, e-mail: </w:t>
      </w:r>
      <w:hyperlink r:id="rId7" w:history="1">
        <w:r w:rsidRPr="0006345E">
          <w:rPr>
            <w:rStyle w:val="Hyperlink"/>
            <w:rFonts w:ascii="Arial" w:hAnsi="Arial"/>
            <w:i/>
            <w:iCs/>
            <w:sz w:val="24"/>
          </w:rPr>
          <w:t>agnaldo@hortoprev.com</w:t>
        </w:r>
      </w:hyperlink>
      <w:r w:rsidRPr="0006345E">
        <w:rPr>
          <w:rFonts w:ascii="Arial" w:hAnsi="Arial"/>
          <w:i/>
          <w:iCs/>
          <w:sz w:val="24"/>
        </w:rPr>
        <w:t xml:space="preserve"> ou sandra@hortoprev.com</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05. </w:t>
      </w:r>
      <w:r w:rsidRPr="0006345E">
        <w:rPr>
          <w:rFonts w:ascii="Arial" w:hAnsi="Arial"/>
          <w:b/>
          <w:i/>
          <w:iCs/>
          <w:sz w:val="24"/>
          <w:u w:val="single"/>
        </w:rPr>
        <w:t>Forma de Apresentação dos Documentos e Propostas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30"/>
        <w:jc w:val="both"/>
        <w:rPr>
          <w:rFonts w:ascii="Arial" w:hAnsi="Arial"/>
          <w:i/>
          <w:iCs/>
          <w:sz w:val="24"/>
        </w:rPr>
      </w:pPr>
      <w:r w:rsidRPr="0006345E">
        <w:rPr>
          <w:rFonts w:ascii="Arial" w:hAnsi="Arial"/>
          <w:b/>
          <w:i/>
          <w:iCs/>
          <w:sz w:val="24"/>
        </w:rPr>
        <w:t>05.01.</w:t>
      </w:r>
      <w:r w:rsidRPr="0006345E">
        <w:rPr>
          <w:rFonts w:ascii="Arial" w:hAnsi="Arial"/>
          <w:i/>
          <w:iCs/>
          <w:sz w:val="24"/>
        </w:rPr>
        <w:tab/>
        <w:t>Os Documentos e as Propostas deverão ser apresentados em Envelopes indevassáveis e lacrados, distintos na forma seguinte:</w:t>
      </w:r>
    </w:p>
    <w:p w:rsidR="007959D3" w:rsidRPr="0006345E" w:rsidRDefault="007959D3" w:rsidP="007959D3">
      <w:pPr>
        <w:spacing w:line="360" w:lineRule="auto"/>
        <w:ind w:left="1276" w:hanging="1276"/>
        <w:jc w:val="both"/>
        <w:rPr>
          <w:rFonts w:ascii="Arial" w:hAnsi="Arial"/>
          <w:i/>
          <w:iCs/>
          <w:sz w:val="12"/>
          <w:szCs w:val="12"/>
        </w:rPr>
      </w:pPr>
    </w:p>
    <w:p w:rsidR="007959D3" w:rsidRPr="0006345E" w:rsidRDefault="007959D3" w:rsidP="007959D3">
      <w:pPr>
        <w:spacing w:line="360" w:lineRule="auto"/>
        <w:ind w:left="1276" w:hanging="1276"/>
        <w:jc w:val="both"/>
        <w:rPr>
          <w:rFonts w:ascii="Arial" w:hAnsi="Arial"/>
          <w:b/>
          <w:i/>
          <w:iCs/>
          <w:sz w:val="24"/>
        </w:rPr>
      </w:pPr>
      <w:r w:rsidRPr="0006345E">
        <w:rPr>
          <w:rFonts w:ascii="Arial" w:hAnsi="Arial"/>
          <w:b/>
          <w:i/>
          <w:iCs/>
          <w:sz w:val="24"/>
        </w:rPr>
        <w:t>05.01.01. Envelope nº 01 - Habilitação</w:t>
      </w:r>
    </w:p>
    <w:p w:rsidR="007959D3" w:rsidRPr="0006345E" w:rsidRDefault="007959D3" w:rsidP="007959D3">
      <w:pPr>
        <w:pStyle w:val="Corpodetexto"/>
        <w:rPr>
          <w:i/>
          <w:iCs/>
          <w:sz w:val="10"/>
          <w:szCs w:val="10"/>
        </w:rPr>
      </w:pPr>
    </w:p>
    <w:p w:rsidR="007959D3" w:rsidRPr="0006345E" w:rsidRDefault="007959D3" w:rsidP="007959D3">
      <w:pPr>
        <w:pStyle w:val="Corpodetexto"/>
        <w:rPr>
          <w:i/>
          <w:iCs/>
        </w:rPr>
      </w:pPr>
      <w:proofErr w:type="gramStart"/>
      <w:r w:rsidRPr="0006345E">
        <w:rPr>
          <w:i/>
          <w:iCs/>
        </w:rPr>
        <w:t>Terá</w:t>
      </w:r>
      <w:proofErr w:type="gramEnd"/>
      <w:r w:rsidRPr="0006345E">
        <w:rPr>
          <w:i/>
          <w:iCs/>
        </w:rPr>
        <w:t>, na parte externa, as seguintes indicações:</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a</w:t>
      </w:r>
      <w:proofErr w:type="gramEnd"/>
      <w:r w:rsidRPr="0006345E">
        <w:rPr>
          <w:rFonts w:ascii="Arial" w:hAnsi="Arial"/>
          <w:b/>
          <w:i/>
          <w:iCs/>
          <w:sz w:val="24"/>
        </w:rPr>
        <w:t>)</w:t>
      </w:r>
      <w:r w:rsidRPr="0006345E">
        <w:rPr>
          <w:rFonts w:ascii="Arial" w:hAnsi="Arial"/>
          <w:b/>
          <w:i/>
          <w:iCs/>
          <w:sz w:val="24"/>
        </w:rPr>
        <w:tab/>
      </w:r>
      <w:r w:rsidRPr="0006345E">
        <w:rPr>
          <w:rFonts w:ascii="Arial" w:hAnsi="Arial"/>
          <w:i/>
          <w:iCs/>
          <w:sz w:val="24"/>
        </w:rPr>
        <w:t>Habilitação</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b)</w:t>
      </w:r>
      <w:proofErr w:type="gramEnd"/>
      <w:r w:rsidRPr="0006345E">
        <w:rPr>
          <w:rFonts w:ascii="Arial" w:hAnsi="Arial"/>
          <w:b/>
          <w:i/>
          <w:iCs/>
          <w:sz w:val="24"/>
        </w:rPr>
        <w:tab/>
      </w:r>
      <w:r w:rsidRPr="0006345E">
        <w:rPr>
          <w:rFonts w:ascii="Arial" w:hAnsi="Arial"/>
          <w:i/>
          <w:iCs/>
          <w:sz w:val="24"/>
        </w:rPr>
        <w:t>Instituto de Previdência dos Servidores Públicos Municipais de Hortolândia - Hortoprev</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c)</w:t>
      </w:r>
      <w:proofErr w:type="gramEnd"/>
      <w:r w:rsidRPr="0006345E">
        <w:rPr>
          <w:rFonts w:ascii="Arial" w:hAnsi="Arial"/>
          <w:b/>
          <w:i/>
          <w:iCs/>
          <w:sz w:val="24"/>
        </w:rPr>
        <w:tab/>
      </w:r>
      <w:r w:rsidRPr="0006345E">
        <w:rPr>
          <w:rFonts w:ascii="Arial" w:hAnsi="Arial"/>
          <w:i/>
          <w:iCs/>
          <w:sz w:val="24"/>
        </w:rPr>
        <w:t>Número do Convite</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d)</w:t>
      </w:r>
      <w:proofErr w:type="gramEnd"/>
      <w:r w:rsidRPr="0006345E">
        <w:rPr>
          <w:rFonts w:ascii="Arial" w:hAnsi="Arial"/>
          <w:b/>
          <w:i/>
          <w:iCs/>
          <w:sz w:val="24"/>
        </w:rPr>
        <w:tab/>
      </w:r>
      <w:r w:rsidRPr="0006345E">
        <w:rPr>
          <w:rFonts w:ascii="Arial" w:hAnsi="Arial"/>
          <w:i/>
          <w:iCs/>
          <w:sz w:val="24"/>
        </w:rPr>
        <w:t>Licitante e seu endereço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276" w:hanging="1276"/>
        <w:jc w:val="both"/>
        <w:rPr>
          <w:rFonts w:ascii="Arial" w:hAnsi="Arial"/>
          <w:b/>
          <w:i/>
          <w:iCs/>
          <w:sz w:val="24"/>
        </w:rPr>
      </w:pPr>
      <w:r w:rsidRPr="0006345E">
        <w:rPr>
          <w:rFonts w:ascii="Arial" w:hAnsi="Arial"/>
          <w:b/>
          <w:i/>
          <w:iCs/>
          <w:sz w:val="24"/>
        </w:rPr>
        <w:t>05.01.02. Envelope nº 02 – Proposta Comercial</w:t>
      </w:r>
    </w:p>
    <w:p w:rsidR="007959D3" w:rsidRPr="0006345E" w:rsidRDefault="007959D3" w:rsidP="007959D3">
      <w:pPr>
        <w:pStyle w:val="Corpodetexto"/>
        <w:rPr>
          <w:i/>
          <w:iCs/>
          <w:sz w:val="12"/>
          <w:szCs w:val="12"/>
        </w:rPr>
      </w:pPr>
    </w:p>
    <w:p w:rsidR="007959D3" w:rsidRPr="0006345E" w:rsidRDefault="007959D3" w:rsidP="007959D3">
      <w:pPr>
        <w:pStyle w:val="Corpodetexto"/>
        <w:rPr>
          <w:i/>
          <w:iCs/>
        </w:rPr>
      </w:pPr>
      <w:proofErr w:type="gramStart"/>
      <w:r w:rsidRPr="0006345E">
        <w:rPr>
          <w:i/>
          <w:iCs/>
        </w:rPr>
        <w:t>Terá</w:t>
      </w:r>
      <w:proofErr w:type="gramEnd"/>
      <w:r w:rsidRPr="0006345E">
        <w:rPr>
          <w:i/>
          <w:iCs/>
        </w:rPr>
        <w:t>, na parte externa, as seguintes indicações:</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a</w:t>
      </w:r>
      <w:proofErr w:type="gramEnd"/>
      <w:r w:rsidRPr="0006345E">
        <w:rPr>
          <w:rFonts w:ascii="Arial" w:hAnsi="Arial"/>
          <w:b/>
          <w:i/>
          <w:iCs/>
          <w:sz w:val="24"/>
        </w:rPr>
        <w:t>)</w:t>
      </w:r>
      <w:r w:rsidRPr="0006345E">
        <w:rPr>
          <w:rFonts w:ascii="Arial" w:hAnsi="Arial"/>
          <w:b/>
          <w:i/>
          <w:iCs/>
          <w:sz w:val="24"/>
        </w:rPr>
        <w:tab/>
      </w:r>
      <w:r w:rsidRPr="0006345E">
        <w:rPr>
          <w:rFonts w:ascii="Arial" w:hAnsi="Arial"/>
          <w:i/>
          <w:iCs/>
          <w:sz w:val="24"/>
        </w:rPr>
        <w:t xml:space="preserve">Proposta Comercial </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b)</w:t>
      </w:r>
      <w:proofErr w:type="gramEnd"/>
      <w:r w:rsidRPr="0006345E">
        <w:rPr>
          <w:rFonts w:ascii="Arial" w:hAnsi="Arial"/>
          <w:b/>
          <w:i/>
          <w:iCs/>
          <w:sz w:val="24"/>
        </w:rPr>
        <w:tab/>
      </w:r>
      <w:r w:rsidRPr="0006345E">
        <w:rPr>
          <w:rFonts w:ascii="Arial" w:hAnsi="Arial"/>
          <w:i/>
          <w:iCs/>
          <w:sz w:val="24"/>
        </w:rPr>
        <w:t>Instituto de Previdência dos Servidores Públicos Municipais de Hortolândia - Hortoprev</w:t>
      </w:r>
    </w:p>
    <w:p w:rsidR="007959D3" w:rsidRPr="0006345E" w:rsidRDefault="007959D3" w:rsidP="007959D3">
      <w:pPr>
        <w:spacing w:line="360" w:lineRule="auto"/>
        <w:ind w:left="426" w:hanging="426"/>
        <w:jc w:val="both"/>
        <w:rPr>
          <w:rFonts w:ascii="Arial" w:hAnsi="Arial"/>
          <w:i/>
          <w:iCs/>
          <w:sz w:val="24"/>
        </w:rPr>
      </w:pPr>
      <w:proofErr w:type="gramStart"/>
      <w:r w:rsidRPr="0006345E">
        <w:rPr>
          <w:rFonts w:ascii="Arial" w:hAnsi="Arial"/>
          <w:b/>
          <w:i/>
          <w:iCs/>
          <w:sz w:val="24"/>
        </w:rPr>
        <w:t>c)</w:t>
      </w:r>
      <w:proofErr w:type="gramEnd"/>
      <w:r w:rsidRPr="0006345E">
        <w:rPr>
          <w:rFonts w:ascii="Arial" w:hAnsi="Arial"/>
          <w:b/>
          <w:i/>
          <w:iCs/>
          <w:sz w:val="24"/>
        </w:rPr>
        <w:tab/>
      </w:r>
      <w:r w:rsidRPr="0006345E">
        <w:rPr>
          <w:rFonts w:ascii="Arial" w:hAnsi="Arial"/>
          <w:i/>
          <w:iCs/>
          <w:sz w:val="24"/>
        </w:rPr>
        <w:t>Número do Convite</w:t>
      </w:r>
    </w:p>
    <w:p w:rsidR="007959D3" w:rsidRPr="0006345E" w:rsidRDefault="007959D3" w:rsidP="007959D3">
      <w:pPr>
        <w:spacing w:line="360" w:lineRule="auto"/>
        <w:ind w:left="426" w:hanging="426"/>
        <w:jc w:val="both"/>
        <w:rPr>
          <w:rFonts w:ascii="Arial" w:hAnsi="Arial"/>
          <w:i/>
          <w:iCs/>
          <w:sz w:val="24"/>
        </w:rPr>
      </w:pPr>
      <w:r w:rsidRPr="0006345E">
        <w:rPr>
          <w:rFonts w:ascii="Arial" w:hAnsi="Arial"/>
          <w:b/>
          <w:i/>
          <w:iCs/>
          <w:sz w:val="24"/>
        </w:rPr>
        <w:t xml:space="preserve">d) </w:t>
      </w:r>
      <w:r w:rsidRPr="0006345E">
        <w:rPr>
          <w:rFonts w:ascii="Arial" w:hAnsi="Arial"/>
          <w:i/>
          <w:iCs/>
          <w:sz w:val="24"/>
        </w:rPr>
        <w:t>Licitante e seu endereço</w:t>
      </w:r>
    </w:p>
    <w:p w:rsidR="007959D3" w:rsidRPr="0006345E" w:rsidRDefault="007959D3" w:rsidP="007959D3">
      <w:pPr>
        <w:tabs>
          <w:tab w:val="left" w:pos="0"/>
        </w:tabs>
        <w:spacing w:line="360" w:lineRule="auto"/>
        <w:jc w:val="both"/>
        <w:rPr>
          <w:i/>
          <w:sz w:val="12"/>
          <w:szCs w:val="12"/>
        </w:rPr>
      </w:pPr>
    </w:p>
    <w:p w:rsidR="007959D3" w:rsidRPr="0006345E" w:rsidRDefault="007959D3" w:rsidP="007959D3">
      <w:pPr>
        <w:tabs>
          <w:tab w:val="left" w:pos="0"/>
        </w:tabs>
        <w:spacing w:line="360" w:lineRule="auto"/>
        <w:jc w:val="both"/>
        <w:rPr>
          <w:rFonts w:ascii="Arial" w:hAnsi="Arial"/>
          <w:i/>
          <w:iCs/>
          <w:sz w:val="12"/>
        </w:rPr>
      </w:pPr>
      <w:r w:rsidRPr="0006345E">
        <w:rPr>
          <w:rFonts w:ascii="Arial" w:hAnsi="Arial"/>
          <w:b/>
          <w:i/>
          <w:iCs/>
          <w:sz w:val="24"/>
        </w:rPr>
        <w:t>05.02.</w:t>
      </w:r>
      <w:r w:rsidRPr="0006345E">
        <w:rPr>
          <w:rFonts w:ascii="Arial" w:hAnsi="Arial"/>
          <w:i/>
          <w:iCs/>
          <w:sz w:val="24"/>
        </w:rPr>
        <w:tab/>
        <w:t xml:space="preserve">Os documentos de quaisquer dos Envelopes deverão ser apresentados em 01 (uma) via, impressos/datilografados não poderão conter rasuras ou entrelinhas. O descumprimento desta exigência não é causa de inabilitação ou desclassificação da proponente.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05.03.</w:t>
      </w:r>
      <w:r w:rsidRPr="0006345E">
        <w:rPr>
          <w:rFonts w:ascii="Arial" w:hAnsi="Arial"/>
          <w:i/>
          <w:iCs/>
          <w:sz w:val="24"/>
        </w:rPr>
        <w:t xml:space="preserve"> Os documentos exigidos no Envelope 01 – </w:t>
      </w:r>
      <w:proofErr w:type="gramStart"/>
      <w:r w:rsidRPr="0006345E">
        <w:rPr>
          <w:rFonts w:ascii="Arial" w:hAnsi="Arial"/>
          <w:i/>
          <w:iCs/>
          <w:sz w:val="24"/>
        </w:rPr>
        <w:t>Habilitação poderão ser</w:t>
      </w:r>
      <w:proofErr w:type="gramEnd"/>
      <w:r w:rsidRPr="0006345E">
        <w:rPr>
          <w:rFonts w:ascii="Arial" w:hAnsi="Arial"/>
          <w:i/>
          <w:iCs/>
          <w:sz w:val="24"/>
        </w:rPr>
        <w:t xml:space="preserve"> apresentados no original, ou por qualquer processo de cópia autenticada, ou publicação em órgão de imprensa oficial. A autenticação poderá ser efetuada em Cartório, na forma da Lei, ou pela Comissão de Licitação, mediante a apresentação dos documentos originais na sessão de abertura dos Envelopes - Habilitação, </w:t>
      </w:r>
      <w:r w:rsidRPr="0006345E">
        <w:rPr>
          <w:rFonts w:ascii="Arial" w:hAnsi="Arial"/>
          <w:i/>
          <w:iCs/>
          <w:sz w:val="24"/>
        </w:rPr>
        <w:lastRenderedPageBreak/>
        <w:t xml:space="preserve">vedada a utilização de reprodução de cópia autenticada e de apresentação de Fac-Símile. Cada cópia de documento deverá possuir sua autenticação específica.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06. </w:t>
      </w:r>
      <w:r w:rsidRPr="0006345E">
        <w:rPr>
          <w:rFonts w:ascii="Arial" w:hAnsi="Arial"/>
          <w:b/>
          <w:i/>
          <w:iCs/>
          <w:sz w:val="24"/>
          <w:u w:val="single"/>
        </w:rPr>
        <w:t>Conteúdo dos Envelopes</w:t>
      </w:r>
    </w:p>
    <w:p w:rsidR="007959D3" w:rsidRPr="0006345E" w:rsidRDefault="007959D3" w:rsidP="007959D3">
      <w:pPr>
        <w:spacing w:line="360" w:lineRule="auto"/>
        <w:ind w:left="851" w:hanging="851"/>
        <w:jc w:val="both"/>
        <w:rPr>
          <w:rFonts w:ascii="Arial" w:hAnsi="Arial"/>
          <w:b/>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06.01.</w:t>
      </w:r>
      <w:r w:rsidRPr="0006345E">
        <w:rPr>
          <w:rFonts w:ascii="Arial" w:hAnsi="Arial"/>
          <w:i/>
          <w:iCs/>
          <w:sz w:val="24"/>
        </w:rPr>
        <w:tab/>
        <w:t>Os Proponentes, que desejarem participar, apresentarão 02 (dois) Envelopes indevassáveis e lacrados, distintos e numerados, nos quais deverão conter os documentos e as expressões a seguir especificadas: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276" w:hanging="1276"/>
        <w:jc w:val="both"/>
        <w:rPr>
          <w:rFonts w:ascii="Arial" w:hAnsi="Arial"/>
          <w:b/>
          <w:i/>
          <w:iCs/>
          <w:sz w:val="24"/>
        </w:rPr>
      </w:pPr>
      <w:r w:rsidRPr="0006345E">
        <w:rPr>
          <w:rFonts w:ascii="Arial" w:hAnsi="Arial"/>
          <w:b/>
          <w:i/>
          <w:iCs/>
          <w:sz w:val="24"/>
        </w:rPr>
        <w:t>06.01.01. Envelope nº 01 - Habilitação</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hanging="15"/>
        <w:jc w:val="both"/>
        <w:rPr>
          <w:rFonts w:ascii="Arial" w:hAnsi="Arial"/>
          <w:i/>
          <w:iCs/>
          <w:sz w:val="24"/>
        </w:rPr>
      </w:pPr>
      <w:r w:rsidRPr="0006345E">
        <w:rPr>
          <w:rFonts w:ascii="Arial" w:hAnsi="Arial"/>
          <w:b/>
          <w:i/>
          <w:iCs/>
          <w:sz w:val="24"/>
        </w:rPr>
        <w:t xml:space="preserve">a) </w:t>
      </w:r>
      <w:r w:rsidRPr="0006345E">
        <w:rPr>
          <w:rFonts w:ascii="Arial" w:hAnsi="Arial"/>
          <w:i/>
          <w:iCs/>
          <w:sz w:val="24"/>
        </w:rPr>
        <w:t xml:space="preserve">Para a habilitação exigir-se-á dos interessados, exclusivamente, documentação relativa </w:t>
      </w:r>
      <w:proofErr w:type="gramStart"/>
      <w:r w:rsidRPr="0006345E">
        <w:rPr>
          <w:rFonts w:ascii="Arial" w:hAnsi="Arial"/>
          <w:i/>
          <w:iCs/>
          <w:sz w:val="24"/>
        </w:rPr>
        <w:t>a</w:t>
      </w:r>
      <w:proofErr w:type="gramEnd"/>
      <w:r w:rsidRPr="0006345E">
        <w:rPr>
          <w:rFonts w:ascii="Arial" w:hAnsi="Arial"/>
          <w:i/>
          <w:iCs/>
          <w:sz w:val="24"/>
        </w:rPr>
        <w:t xml:space="preserve"> Capacidade Jurídica, Qualificação Técnica, Idoneidade Financeira e Regularidade Fiscal. O Envelope indicará, na parte externa, as especificações constantes do parágrafo 05.01.01 destas instruções.</w:t>
      </w:r>
    </w:p>
    <w:p w:rsidR="007959D3" w:rsidRPr="0006345E" w:rsidRDefault="007959D3" w:rsidP="007959D3">
      <w:pPr>
        <w:spacing w:line="360" w:lineRule="auto"/>
        <w:ind w:hanging="15"/>
        <w:jc w:val="both"/>
        <w:rPr>
          <w:i/>
          <w:sz w:val="12"/>
          <w:szCs w:val="12"/>
        </w:rPr>
      </w:pPr>
    </w:p>
    <w:p w:rsidR="007959D3" w:rsidRPr="0006345E" w:rsidRDefault="007959D3" w:rsidP="007959D3">
      <w:pPr>
        <w:spacing w:line="360" w:lineRule="auto"/>
        <w:ind w:hanging="15"/>
        <w:jc w:val="both"/>
        <w:rPr>
          <w:rFonts w:ascii="Arial" w:hAnsi="Arial"/>
          <w:i/>
          <w:iCs/>
          <w:sz w:val="24"/>
        </w:rPr>
      </w:pPr>
      <w:r w:rsidRPr="0006345E">
        <w:rPr>
          <w:rFonts w:ascii="Arial" w:hAnsi="Arial"/>
          <w:b/>
          <w:i/>
          <w:iCs/>
          <w:sz w:val="24"/>
        </w:rPr>
        <w:t xml:space="preserve">b) </w:t>
      </w:r>
      <w:r w:rsidRPr="0006345E">
        <w:rPr>
          <w:rFonts w:ascii="Arial" w:hAnsi="Arial"/>
          <w:i/>
          <w:iCs/>
          <w:sz w:val="24"/>
        </w:rPr>
        <w:t xml:space="preserve">Documento credenciando </w:t>
      </w:r>
      <w:proofErr w:type="gramStart"/>
      <w:r w:rsidRPr="0006345E">
        <w:rPr>
          <w:rFonts w:ascii="Arial" w:hAnsi="Arial"/>
          <w:i/>
          <w:iCs/>
          <w:sz w:val="24"/>
        </w:rPr>
        <w:t>o(</w:t>
      </w:r>
      <w:proofErr w:type="gramEnd"/>
      <w:r w:rsidRPr="0006345E">
        <w:rPr>
          <w:rFonts w:ascii="Arial" w:hAnsi="Arial"/>
          <w:i/>
          <w:iCs/>
          <w:sz w:val="24"/>
        </w:rPr>
        <w:t>s)  representante(s)  da  Proponente  na licitação(modelo anexo).</w:t>
      </w:r>
    </w:p>
    <w:p w:rsidR="007959D3" w:rsidRPr="0006345E" w:rsidRDefault="007959D3" w:rsidP="007959D3">
      <w:pPr>
        <w:spacing w:line="360" w:lineRule="auto"/>
        <w:ind w:hanging="15"/>
        <w:jc w:val="both"/>
        <w:rPr>
          <w:i/>
          <w:sz w:val="12"/>
          <w:szCs w:val="12"/>
        </w:rPr>
      </w:pPr>
    </w:p>
    <w:p w:rsidR="007959D3" w:rsidRPr="0006345E" w:rsidRDefault="007959D3" w:rsidP="007959D3">
      <w:pPr>
        <w:spacing w:line="360" w:lineRule="auto"/>
        <w:ind w:left="30" w:hanging="30"/>
        <w:jc w:val="both"/>
        <w:rPr>
          <w:rFonts w:ascii="Arial" w:hAnsi="Arial"/>
          <w:i/>
          <w:iCs/>
          <w:sz w:val="24"/>
        </w:rPr>
      </w:pPr>
      <w:r w:rsidRPr="0006345E">
        <w:rPr>
          <w:rFonts w:ascii="Arial" w:hAnsi="Arial"/>
          <w:b/>
          <w:i/>
          <w:iCs/>
          <w:sz w:val="24"/>
        </w:rPr>
        <w:t>c)</w:t>
      </w:r>
      <w:r w:rsidRPr="0006345E">
        <w:rPr>
          <w:rFonts w:ascii="Arial" w:hAnsi="Arial"/>
          <w:i/>
          <w:iCs/>
          <w:sz w:val="24"/>
        </w:rPr>
        <w:t xml:space="preserve"> Declaração de plena submissão às condições do Edital, em todas as fases da licitação (modelo anexo).</w:t>
      </w:r>
    </w:p>
    <w:p w:rsidR="007959D3" w:rsidRPr="0006345E" w:rsidRDefault="007959D3" w:rsidP="007959D3">
      <w:pPr>
        <w:spacing w:line="360" w:lineRule="auto"/>
        <w:ind w:left="30" w:hanging="30"/>
        <w:jc w:val="both"/>
        <w:rPr>
          <w:i/>
          <w:sz w:val="12"/>
          <w:szCs w:val="12"/>
        </w:rPr>
      </w:pPr>
    </w:p>
    <w:p w:rsidR="007959D3" w:rsidRPr="0006345E" w:rsidRDefault="007959D3" w:rsidP="007959D3">
      <w:pPr>
        <w:spacing w:line="360" w:lineRule="auto"/>
        <w:ind w:left="30" w:hanging="15"/>
        <w:jc w:val="both"/>
        <w:rPr>
          <w:rFonts w:ascii="Arial" w:hAnsi="Arial"/>
          <w:i/>
          <w:iCs/>
          <w:sz w:val="24"/>
        </w:rPr>
      </w:pPr>
      <w:r w:rsidRPr="0006345E">
        <w:rPr>
          <w:rFonts w:ascii="Arial" w:hAnsi="Arial"/>
          <w:b/>
          <w:bCs/>
          <w:i/>
          <w:sz w:val="24"/>
        </w:rPr>
        <w:t xml:space="preserve">d) </w:t>
      </w:r>
      <w:r w:rsidRPr="0006345E">
        <w:rPr>
          <w:rFonts w:ascii="Arial" w:hAnsi="Arial"/>
          <w:i/>
          <w:iCs/>
          <w:sz w:val="24"/>
        </w:rPr>
        <w:t xml:space="preserve">Declaração de cumprimento ao disposto no inciso XXXIII, do artigo 7º da Constituição da </w:t>
      </w:r>
      <w:proofErr w:type="gramStart"/>
      <w:r w:rsidRPr="0006345E">
        <w:rPr>
          <w:rFonts w:ascii="Arial" w:hAnsi="Arial"/>
          <w:i/>
          <w:iCs/>
          <w:sz w:val="24"/>
        </w:rPr>
        <w:t>República(</w:t>
      </w:r>
      <w:proofErr w:type="gramEnd"/>
      <w:r w:rsidRPr="0006345E">
        <w:rPr>
          <w:rFonts w:ascii="Arial" w:hAnsi="Arial"/>
          <w:i/>
          <w:iCs/>
          <w:sz w:val="24"/>
        </w:rPr>
        <w:t>modelo anexo).</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jc w:val="both"/>
        <w:rPr>
          <w:rFonts w:ascii="Arial" w:hAnsi="Arial"/>
          <w:b/>
          <w:i/>
          <w:iCs/>
          <w:sz w:val="24"/>
        </w:rPr>
      </w:pPr>
      <w:proofErr w:type="gramStart"/>
      <w:r w:rsidRPr="0006345E">
        <w:rPr>
          <w:rFonts w:ascii="Arial" w:hAnsi="Arial"/>
          <w:b/>
          <w:i/>
          <w:iCs/>
          <w:sz w:val="24"/>
        </w:rPr>
        <w:t>06.01.01.01.</w:t>
      </w:r>
      <w:proofErr w:type="gramEnd"/>
      <w:r w:rsidRPr="0006345E">
        <w:rPr>
          <w:rFonts w:ascii="Arial" w:hAnsi="Arial"/>
          <w:b/>
          <w:i/>
          <w:iCs/>
          <w:sz w:val="24"/>
        </w:rPr>
        <w:t>A documentação relativa à CAPACIDADE JURÍDICA consistirá:</w:t>
      </w:r>
    </w:p>
    <w:p w:rsidR="007959D3" w:rsidRPr="0006345E" w:rsidRDefault="007959D3" w:rsidP="007959D3">
      <w:pPr>
        <w:spacing w:line="360" w:lineRule="auto"/>
        <w:ind w:left="1276"/>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a) </w:t>
      </w:r>
      <w:r w:rsidRPr="0006345E">
        <w:rPr>
          <w:rFonts w:ascii="Arial" w:hAnsi="Arial"/>
          <w:i/>
          <w:iCs/>
          <w:sz w:val="24"/>
        </w:rPr>
        <w:t>Registro Comercial, no caso de empresa individual.</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b) </w:t>
      </w:r>
      <w:r w:rsidRPr="0006345E">
        <w:rPr>
          <w:rFonts w:ascii="Arial" w:hAnsi="Arial"/>
          <w:i/>
          <w:iCs/>
          <w:sz w:val="24"/>
        </w:rPr>
        <w:t>Ato Constitutivo, Estatuto ou Contrato Social em vigor, devidamente registrados, em se tratando de sociedades comerciais, acompanhados de documentos de eleição de seus administradores.</w:t>
      </w:r>
    </w:p>
    <w:p w:rsidR="007959D3" w:rsidRPr="0006345E" w:rsidRDefault="007959D3" w:rsidP="007959D3">
      <w:pPr>
        <w:spacing w:line="360" w:lineRule="auto"/>
        <w:ind w:left="15" w:hanging="30"/>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c)</w:t>
      </w:r>
      <w:r w:rsidRPr="0006345E">
        <w:rPr>
          <w:rFonts w:ascii="Arial" w:hAnsi="Arial"/>
          <w:i/>
          <w:iCs/>
          <w:sz w:val="24"/>
        </w:rPr>
        <w:t xml:space="preserve"> Inscrição do Ato Constitutivo, no caso de sociedades civis, acompanhada de prova de diretoria em exercício.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lastRenderedPageBreak/>
        <w:t>d)</w:t>
      </w:r>
      <w:r w:rsidRPr="0006345E">
        <w:rPr>
          <w:rFonts w:ascii="Arial" w:hAnsi="Arial"/>
          <w:i/>
          <w:iCs/>
          <w:sz w:val="24"/>
        </w:rPr>
        <w:t xml:space="preserve"> Decreto de autorização, em se tratando de empresa ou sociedade estrangeira em funcionamento no país e ato de registro ou autorização para funcionamento expedido pelo Órgão competente, quando a atividade assim o exigir.</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left="15" w:hanging="15"/>
        <w:jc w:val="both"/>
        <w:rPr>
          <w:rFonts w:ascii="Arial" w:hAnsi="Arial"/>
          <w:b/>
          <w:i/>
          <w:iCs/>
          <w:sz w:val="24"/>
        </w:rPr>
      </w:pPr>
      <w:r w:rsidRPr="0006345E">
        <w:rPr>
          <w:rFonts w:ascii="Arial" w:hAnsi="Arial"/>
          <w:b/>
          <w:i/>
          <w:iCs/>
          <w:sz w:val="24"/>
        </w:rPr>
        <w:t>06.01.01.02. A documentação relativa à QUALIFICAÇÃO TÉCNICA constituirá em:</w:t>
      </w:r>
    </w:p>
    <w:p w:rsidR="007959D3" w:rsidRPr="0006345E" w:rsidRDefault="007959D3" w:rsidP="007959D3">
      <w:pPr>
        <w:spacing w:line="360" w:lineRule="auto"/>
        <w:ind w:firstLine="1701"/>
        <w:jc w:val="both"/>
        <w:rPr>
          <w:rFonts w:ascii="Arial" w:hAnsi="Arial"/>
          <w:b/>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a)</w:t>
      </w:r>
      <w:r w:rsidRPr="0006345E">
        <w:rPr>
          <w:rFonts w:ascii="Arial" w:hAnsi="Arial"/>
          <w:i/>
          <w:iCs/>
          <w:sz w:val="24"/>
        </w:rPr>
        <w:t xml:space="preserve"> Prova de Inscrição da empresa licitante no Cadastro de Comissão de Valores Mobiliários – CVM como Consultor de Valores Mobiliários.</w:t>
      </w:r>
    </w:p>
    <w:p w:rsidR="007959D3" w:rsidRPr="0006345E" w:rsidRDefault="007959D3" w:rsidP="007959D3">
      <w:pPr>
        <w:spacing w:line="360" w:lineRule="auto"/>
        <w:ind w:left="-15" w:hanging="15"/>
        <w:jc w:val="both"/>
        <w:rPr>
          <w:i/>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b)</w:t>
      </w:r>
      <w:r w:rsidRPr="0006345E">
        <w:rPr>
          <w:rFonts w:ascii="Arial" w:hAnsi="Arial"/>
          <w:i/>
          <w:iCs/>
          <w:sz w:val="24"/>
        </w:rPr>
        <w:t xml:space="preserve"> Apresentação de 03 (três) </w:t>
      </w:r>
      <w:proofErr w:type="gramStart"/>
      <w:r w:rsidRPr="0006345E">
        <w:rPr>
          <w:rFonts w:ascii="Arial" w:hAnsi="Arial"/>
          <w:i/>
          <w:iCs/>
          <w:sz w:val="24"/>
        </w:rPr>
        <w:t>Atestado(</w:t>
      </w:r>
      <w:proofErr w:type="gramEnd"/>
      <w:r w:rsidRPr="0006345E">
        <w:rPr>
          <w:rFonts w:ascii="Arial" w:hAnsi="Arial"/>
          <w:i/>
          <w:iCs/>
          <w:sz w:val="24"/>
        </w:rPr>
        <w:t>s) de capacidade técnica fornecido(s) por pessoa jurídica de que a empresa licitante prestou-lhes serviços de Consultoria de Valores Mobiliários objeto da presente licitação.</w:t>
      </w:r>
      <w:r w:rsidRPr="0006345E">
        <w:rPr>
          <w:rFonts w:ascii="Arial" w:hAnsi="Arial"/>
          <w:i/>
          <w:iCs/>
          <w:sz w:val="24"/>
        </w:rPr>
        <w:tab/>
      </w:r>
      <w:r w:rsidRPr="0006345E">
        <w:rPr>
          <w:rFonts w:ascii="Arial" w:hAnsi="Arial"/>
          <w:i/>
          <w:iCs/>
          <w:sz w:val="24"/>
        </w:rPr>
        <w:tab/>
      </w:r>
    </w:p>
    <w:p w:rsidR="007959D3" w:rsidRPr="0006345E" w:rsidRDefault="007959D3" w:rsidP="007959D3">
      <w:pPr>
        <w:spacing w:line="360" w:lineRule="auto"/>
        <w:ind w:left="-15" w:hanging="15"/>
        <w:jc w:val="both"/>
        <w:rPr>
          <w:i/>
          <w:sz w:val="12"/>
          <w:szCs w:val="12"/>
        </w:rPr>
      </w:pPr>
    </w:p>
    <w:p w:rsidR="007959D3" w:rsidRPr="0006345E" w:rsidRDefault="007959D3" w:rsidP="007959D3">
      <w:pPr>
        <w:widowControl w:val="0"/>
        <w:tabs>
          <w:tab w:val="left" w:pos="213"/>
          <w:tab w:val="left" w:pos="709"/>
          <w:tab w:val="left" w:pos="1276"/>
        </w:tabs>
        <w:spacing w:line="360" w:lineRule="auto"/>
        <w:ind w:left="-9" w:right="-9" w:hanging="9"/>
        <w:jc w:val="both"/>
        <w:rPr>
          <w:rFonts w:ascii="Arial" w:hAnsi="Arial"/>
          <w:i/>
          <w:iCs/>
          <w:sz w:val="24"/>
        </w:rPr>
      </w:pPr>
      <w:r w:rsidRPr="0006345E">
        <w:rPr>
          <w:rFonts w:ascii="Arial" w:hAnsi="Arial"/>
          <w:i/>
          <w:iCs/>
          <w:sz w:val="24"/>
        </w:rPr>
        <w:tab/>
      </w:r>
      <w:r w:rsidRPr="0006345E">
        <w:rPr>
          <w:rFonts w:ascii="Arial" w:hAnsi="Arial"/>
          <w:b/>
          <w:bCs/>
          <w:i/>
          <w:iCs/>
          <w:sz w:val="24"/>
        </w:rPr>
        <w:t>c)</w:t>
      </w:r>
      <w:r w:rsidRPr="0006345E">
        <w:rPr>
          <w:rFonts w:ascii="Arial" w:hAnsi="Arial"/>
          <w:i/>
          <w:iCs/>
          <w:sz w:val="24"/>
        </w:rPr>
        <w:t xml:space="preserve"> Indicação das instalações e designação da Equipe Técnica que se responsabilizará pelos trabalhos, composta por Profissionais pertencentes ao quadro permanente ou societário da empresa licitante e que possuam formação acadêmica em quaisquer das seguintes áreas: Finanças, Economia, Direito, Contabilidade ou Ciências Atuariais.</w:t>
      </w:r>
    </w:p>
    <w:p w:rsidR="007959D3" w:rsidRPr="0006345E" w:rsidRDefault="007959D3" w:rsidP="007959D3">
      <w:pPr>
        <w:widowControl w:val="0"/>
        <w:tabs>
          <w:tab w:val="left" w:pos="213"/>
          <w:tab w:val="left" w:pos="709"/>
          <w:tab w:val="left" w:pos="1276"/>
        </w:tabs>
        <w:spacing w:line="360" w:lineRule="auto"/>
        <w:ind w:left="-9" w:right="-9" w:hanging="9"/>
        <w:jc w:val="both"/>
        <w:rPr>
          <w:i/>
          <w:sz w:val="12"/>
          <w:szCs w:val="12"/>
        </w:rPr>
      </w:pPr>
    </w:p>
    <w:p w:rsidR="007959D3" w:rsidRPr="0006345E" w:rsidRDefault="007959D3" w:rsidP="007959D3">
      <w:pPr>
        <w:tabs>
          <w:tab w:val="left" w:pos="5842"/>
          <w:tab w:val="decimal" w:pos="7826"/>
        </w:tabs>
        <w:spacing w:line="360" w:lineRule="auto"/>
        <w:jc w:val="both"/>
        <w:rPr>
          <w:rFonts w:ascii="Arial" w:hAnsi="Arial"/>
          <w:i/>
          <w:iCs/>
          <w:sz w:val="24"/>
        </w:rPr>
      </w:pPr>
      <w:r w:rsidRPr="0006345E">
        <w:rPr>
          <w:rFonts w:ascii="Arial" w:hAnsi="Arial"/>
          <w:b/>
          <w:i/>
          <w:iCs/>
          <w:sz w:val="24"/>
        </w:rPr>
        <w:t>Observação</w:t>
      </w:r>
      <w:r w:rsidRPr="0006345E">
        <w:rPr>
          <w:rFonts w:ascii="Arial" w:hAnsi="Arial"/>
          <w:b/>
          <w:bCs/>
          <w:i/>
          <w:iCs/>
          <w:sz w:val="24"/>
        </w:rPr>
        <w:t>:</w:t>
      </w:r>
      <w:r w:rsidRPr="0006345E">
        <w:rPr>
          <w:rFonts w:ascii="Arial" w:hAnsi="Arial"/>
          <w:i/>
          <w:iCs/>
          <w:sz w:val="24"/>
        </w:rPr>
        <w:t xml:space="preserve"> A prova de vínculo do profissional pertencente ao quadro da empresa indicado nesta alínea, deverá ser feita através de cópia autenticada de um</w:t>
      </w:r>
      <w:proofErr w:type="gramStart"/>
      <w:r w:rsidRPr="0006345E">
        <w:rPr>
          <w:rFonts w:ascii="Arial" w:hAnsi="Arial"/>
          <w:i/>
          <w:iCs/>
          <w:sz w:val="24"/>
        </w:rPr>
        <w:t xml:space="preserve">  </w:t>
      </w:r>
      <w:proofErr w:type="gramEnd"/>
      <w:r w:rsidRPr="0006345E">
        <w:rPr>
          <w:rFonts w:ascii="Arial" w:hAnsi="Arial"/>
          <w:i/>
          <w:iCs/>
          <w:sz w:val="24"/>
        </w:rPr>
        <w:t>dos seguintes documentos:</w:t>
      </w:r>
    </w:p>
    <w:p w:rsidR="007959D3" w:rsidRPr="0006345E" w:rsidRDefault="007959D3" w:rsidP="007959D3">
      <w:pPr>
        <w:tabs>
          <w:tab w:val="left" w:pos="5842"/>
          <w:tab w:val="decimal" w:pos="7826"/>
        </w:tabs>
        <w:spacing w:line="360" w:lineRule="auto"/>
        <w:jc w:val="both"/>
        <w:rPr>
          <w:i/>
          <w:sz w:val="12"/>
          <w:szCs w:val="12"/>
        </w:rPr>
      </w:pPr>
    </w:p>
    <w:p w:rsidR="007959D3" w:rsidRPr="0006345E" w:rsidRDefault="007959D3" w:rsidP="007959D3">
      <w:pPr>
        <w:tabs>
          <w:tab w:val="left" w:pos="0"/>
          <w:tab w:val="left" w:pos="708"/>
          <w:tab w:val="left" w:pos="2148"/>
          <w:tab w:val="left" w:pos="8315"/>
          <w:tab w:val="decimal" w:pos="10299"/>
        </w:tabs>
        <w:spacing w:line="360" w:lineRule="auto"/>
        <w:jc w:val="both"/>
        <w:rPr>
          <w:rFonts w:ascii="Arial" w:hAnsi="Arial"/>
          <w:i/>
          <w:iCs/>
          <w:sz w:val="24"/>
        </w:rPr>
      </w:pPr>
      <w:proofErr w:type="gramStart"/>
      <w:r w:rsidRPr="0006345E">
        <w:rPr>
          <w:rFonts w:ascii="Arial" w:hAnsi="Arial"/>
          <w:b/>
          <w:bCs/>
          <w:i/>
          <w:iCs/>
          <w:sz w:val="24"/>
        </w:rPr>
        <w:t>1</w:t>
      </w:r>
      <w:proofErr w:type="gramEnd"/>
      <w:r w:rsidRPr="0006345E">
        <w:rPr>
          <w:rFonts w:ascii="Arial" w:hAnsi="Arial"/>
          <w:b/>
          <w:bCs/>
          <w:i/>
          <w:iCs/>
          <w:sz w:val="24"/>
        </w:rPr>
        <w:t xml:space="preserve">) </w:t>
      </w:r>
      <w:r w:rsidRPr="0006345E">
        <w:rPr>
          <w:rFonts w:ascii="Arial" w:hAnsi="Arial"/>
          <w:i/>
          <w:iCs/>
          <w:sz w:val="24"/>
        </w:rPr>
        <w:t>Ficha de Registro do Empregado;</w:t>
      </w:r>
    </w:p>
    <w:p w:rsidR="007959D3" w:rsidRPr="0006345E" w:rsidRDefault="007959D3" w:rsidP="007959D3">
      <w:pPr>
        <w:tabs>
          <w:tab w:val="left" w:pos="0"/>
          <w:tab w:val="left" w:pos="708"/>
          <w:tab w:val="left" w:pos="2148"/>
          <w:tab w:val="left" w:pos="8315"/>
          <w:tab w:val="decimal" w:pos="10299"/>
        </w:tabs>
        <w:spacing w:line="360" w:lineRule="auto"/>
        <w:jc w:val="both"/>
        <w:rPr>
          <w:i/>
          <w:sz w:val="12"/>
          <w:szCs w:val="12"/>
        </w:rPr>
      </w:pPr>
    </w:p>
    <w:p w:rsidR="007959D3" w:rsidRPr="0006345E" w:rsidRDefault="007959D3" w:rsidP="007959D3">
      <w:pPr>
        <w:tabs>
          <w:tab w:val="left" w:pos="0"/>
          <w:tab w:val="left" w:pos="708"/>
          <w:tab w:val="left" w:pos="8315"/>
          <w:tab w:val="decimal" w:pos="10299"/>
        </w:tabs>
        <w:spacing w:line="360" w:lineRule="auto"/>
        <w:ind w:left="24" w:hanging="12"/>
        <w:jc w:val="both"/>
        <w:rPr>
          <w:rFonts w:ascii="Arial" w:hAnsi="Arial"/>
          <w:i/>
          <w:iCs/>
          <w:sz w:val="24"/>
        </w:rPr>
      </w:pPr>
      <w:proofErr w:type="gramStart"/>
      <w:r w:rsidRPr="0006345E">
        <w:rPr>
          <w:rFonts w:ascii="Arial" w:hAnsi="Arial"/>
          <w:b/>
          <w:bCs/>
          <w:i/>
          <w:iCs/>
          <w:sz w:val="24"/>
        </w:rPr>
        <w:t>2</w:t>
      </w:r>
      <w:proofErr w:type="gramEnd"/>
      <w:r w:rsidRPr="0006345E">
        <w:rPr>
          <w:rFonts w:ascii="Arial" w:hAnsi="Arial"/>
          <w:b/>
          <w:bCs/>
          <w:i/>
          <w:iCs/>
          <w:sz w:val="24"/>
        </w:rPr>
        <w:t>)</w:t>
      </w:r>
      <w:r w:rsidRPr="0006345E">
        <w:rPr>
          <w:rFonts w:ascii="Arial" w:hAnsi="Arial"/>
          <w:i/>
          <w:iCs/>
          <w:sz w:val="24"/>
        </w:rPr>
        <w:t xml:space="preserve">Carteira de Trabalho e Previdência Social – </w:t>
      </w:r>
      <w:proofErr w:type="spellStart"/>
      <w:r w:rsidRPr="0006345E">
        <w:rPr>
          <w:rFonts w:ascii="Arial" w:hAnsi="Arial"/>
          <w:i/>
          <w:iCs/>
          <w:sz w:val="24"/>
        </w:rPr>
        <w:t>C.T.P.S.</w:t>
      </w:r>
      <w:proofErr w:type="spellEnd"/>
      <w:r w:rsidRPr="0006345E">
        <w:rPr>
          <w:rFonts w:ascii="Arial" w:hAnsi="Arial"/>
          <w:i/>
          <w:iCs/>
          <w:sz w:val="24"/>
        </w:rPr>
        <w:t xml:space="preserve"> do Profissional, devidamente anotada pela licitante; ou </w:t>
      </w:r>
    </w:p>
    <w:p w:rsidR="007959D3" w:rsidRPr="0006345E" w:rsidRDefault="007959D3" w:rsidP="007959D3">
      <w:pPr>
        <w:tabs>
          <w:tab w:val="left" w:pos="0"/>
          <w:tab w:val="left" w:pos="708"/>
          <w:tab w:val="left" w:pos="8315"/>
          <w:tab w:val="decimal" w:pos="10299"/>
        </w:tabs>
        <w:spacing w:line="360" w:lineRule="auto"/>
        <w:jc w:val="both"/>
        <w:rPr>
          <w:i/>
          <w:sz w:val="12"/>
          <w:szCs w:val="12"/>
        </w:rPr>
      </w:pPr>
    </w:p>
    <w:p w:rsidR="007959D3" w:rsidRPr="0006345E" w:rsidRDefault="007959D3" w:rsidP="007959D3">
      <w:pPr>
        <w:tabs>
          <w:tab w:val="left" w:pos="0"/>
          <w:tab w:val="left" w:pos="708"/>
          <w:tab w:val="left" w:pos="8315"/>
          <w:tab w:val="decimal" w:pos="10299"/>
        </w:tabs>
        <w:spacing w:line="360" w:lineRule="auto"/>
        <w:ind w:left="11"/>
        <w:jc w:val="both"/>
        <w:rPr>
          <w:rFonts w:ascii="Arial" w:hAnsi="Arial"/>
          <w:i/>
          <w:iCs/>
          <w:sz w:val="24"/>
        </w:rPr>
      </w:pPr>
      <w:proofErr w:type="gramStart"/>
      <w:r w:rsidRPr="0006345E">
        <w:rPr>
          <w:rFonts w:ascii="Arial" w:hAnsi="Arial"/>
          <w:b/>
          <w:bCs/>
          <w:i/>
          <w:iCs/>
          <w:sz w:val="24"/>
        </w:rPr>
        <w:t>3</w:t>
      </w:r>
      <w:proofErr w:type="gramEnd"/>
      <w:r w:rsidRPr="0006345E">
        <w:rPr>
          <w:rFonts w:ascii="Arial" w:hAnsi="Arial"/>
          <w:b/>
          <w:bCs/>
          <w:i/>
          <w:iCs/>
          <w:sz w:val="24"/>
        </w:rPr>
        <w:t>)</w:t>
      </w:r>
      <w:r w:rsidRPr="0006345E">
        <w:rPr>
          <w:rFonts w:ascii="Arial" w:hAnsi="Arial"/>
          <w:i/>
          <w:iCs/>
          <w:sz w:val="24"/>
        </w:rPr>
        <w:t>Contrato Social e última Alteração se  houver, demonstrando a participação societária do profissional na empresa licitante.</w:t>
      </w:r>
    </w:p>
    <w:p w:rsidR="007959D3" w:rsidRPr="0006345E" w:rsidRDefault="007959D3" w:rsidP="007959D3">
      <w:pPr>
        <w:spacing w:line="360" w:lineRule="auto"/>
        <w:ind w:left="2127" w:hanging="426"/>
        <w:jc w:val="both"/>
        <w:rPr>
          <w:rFonts w:ascii="Arial" w:hAnsi="Arial"/>
          <w:i/>
          <w:iCs/>
          <w:sz w:val="12"/>
          <w:szCs w:val="12"/>
        </w:rPr>
      </w:pPr>
    </w:p>
    <w:p w:rsidR="007959D3" w:rsidRPr="0006345E" w:rsidRDefault="007959D3" w:rsidP="007959D3">
      <w:pPr>
        <w:pStyle w:val="WW-Corpodetexto3"/>
        <w:ind w:left="30" w:hanging="15"/>
        <w:rPr>
          <w:iCs/>
        </w:rPr>
      </w:pPr>
      <w:r w:rsidRPr="0006345E">
        <w:rPr>
          <w:iCs/>
        </w:rPr>
        <w:t>06.01.01.03. A documentação relativa à REGULARIDADE FISCAL</w:t>
      </w:r>
      <w:proofErr w:type="gramStart"/>
      <w:r w:rsidRPr="0006345E">
        <w:rPr>
          <w:iCs/>
        </w:rPr>
        <w:t>, constituirá</w:t>
      </w:r>
      <w:proofErr w:type="gramEnd"/>
      <w:r w:rsidRPr="0006345E">
        <w:rPr>
          <w:iCs/>
        </w:rPr>
        <w:t xml:space="preserve"> em:</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WW-Recuodecorpodetexto2"/>
        <w:spacing w:line="360" w:lineRule="auto"/>
        <w:ind w:left="15"/>
        <w:rPr>
          <w:rFonts w:ascii="Arial" w:hAnsi="Arial"/>
          <w:i/>
          <w:iCs/>
          <w:sz w:val="24"/>
        </w:rPr>
      </w:pPr>
      <w:r w:rsidRPr="0006345E">
        <w:rPr>
          <w:rFonts w:ascii="Arial" w:hAnsi="Arial"/>
          <w:b/>
          <w:i/>
          <w:iCs/>
          <w:sz w:val="24"/>
        </w:rPr>
        <w:t xml:space="preserve">a) </w:t>
      </w:r>
      <w:r w:rsidRPr="0006345E">
        <w:rPr>
          <w:rFonts w:ascii="Arial" w:hAnsi="Arial"/>
          <w:i/>
          <w:iCs/>
          <w:sz w:val="24"/>
        </w:rPr>
        <w:t xml:space="preserve">Prova de Inscrição no Cadastro Nacional de Pessoas Jurídicas – </w:t>
      </w:r>
      <w:proofErr w:type="spellStart"/>
      <w:r w:rsidRPr="0006345E">
        <w:rPr>
          <w:rFonts w:ascii="Arial" w:hAnsi="Arial"/>
          <w:i/>
          <w:iCs/>
          <w:sz w:val="24"/>
        </w:rPr>
        <w:t>C.N.P.J.</w:t>
      </w:r>
      <w:proofErr w:type="spellEnd"/>
    </w:p>
    <w:p w:rsidR="007959D3" w:rsidRPr="0006345E" w:rsidRDefault="007959D3" w:rsidP="007959D3">
      <w:pPr>
        <w:pStyle w:val="WW-Recuodecorpodetexto2"/>
        <w:spacing w:line="360" w:lineRule="auto"/>
        <w:ind w:left="15"/>
        <w:rPr>
          <w:i/>
          <w:sz w:val="12"/>
          <w:szCs w:val="12"/>
        </w:rPr>
      </w:pPr>
    </w:p>
    <w:p w:rsidR="007959D3" w:rsidRPr="0006345E" w:rsidRDefault="007959D3" w:rsidP="007959D3">
      <w:pPr>
        <w:pStyle w:val="WW-Recuodecorpodetexto2"/>
        <w:spacing w:line="360" w:lineRule="auto"/>
        <w:ind w:left="15"/>
        <w:rPr>
          <w:rFonts w:ascii="Arial" w:hAnsi="Arial"/>
          <w:i/>
          <w:iCs/>
          <w:sz w:val="24"/>
        </w:rPr>
      </w:pPr>
      <w:r w:rsidRPr="0006345E">
        <w:rPr>
          <w:rFonts w:ascii="Arial" w:hAnsi="Arial"/>
          <w:b/>
          <w:i/>
          <w:iCs/>
          <w:sz w:val="24"/>
        </w:rPr>
        <w:lastRenderedPageBreak/>
        <w:t xml:space="preserve">b) </w:t>
      </w:r>
      <w:r w:rsidRPr="0006345E">
        <w:rPr>
          <w:rFonts w:ascii="Arial" w:hAnsi="Arial"/>
          <w:i/>
          <w:iCs/>
          <w:sz w:val="24"/>
        </w:rPr>
        <w:t xml:space="preserve">Prova de Regularidade através de Certidão Negativa de Débitos ou Certidão Positiva com efeito de Negativa relativos aos Tributos Federais e </w:t>
      </w:r>
      <w:proofErr w:type="gramStart"/>
      <w:r w:rsidRPr="0006345E">
        <w:rPr>
          <w:rFonts w:ascii="Arial" w:hAnsi="Arial"/>
          <w:i/>
          <w:iCs/>
          <w:sz w:val="24"/>
        </w:rPr>
        <w:t>à</w:t>
      </w:r>
      <w:proofErr w:type="gramEnd"/>
      <w:r w:rsidRPr="0006345E">
        <w:rPr>
          <w:rFonts w:ascii="Arial" w:hAnsi="Arial"/>
          <w:i/>
          <w:iCs/>
          <w:sz w:val="24"/>
        </w:rPr>
        <w:t xml:space="preserve">  Divida Ativa da União.</w:t>
      </w:r>
    </w:p>
    <w:p w:rsidR="007959D3" w:rsidRPr="0006345E" w:rsidRDefault="007959D3" w:rsidP="007959D3">
      <w:pPr>
        <w:pStyle w:val="WW-Recuodecorpodetexto2"/>
        <w:spacing w:line="360" w:lineRule="auto"/>
        <w:ind w:left="15"/>
        <w:rPr>
          <w:rFonts w:cs="Times New Roman"/>
          <w:i/>
          <w:iCs/>
          <w:sz w:val="12"/>
          <w:szCs w:val="12"/>
        </w:rPr>
      </w:pPr>
    </w:p>
    <w:p w:rsidR="007959D3" w:rsidRPr="0006345E" w:rsidRDefault="007959D3" w:rsidP="007959D3">
      <w:pPr>
        <w:pStyle w:val="WW-Recuodecorpodetexto2"/>
        <w:spacing w:line="360" w:lineRule="auto"/>
        <w:ind w:left="15"/>
        <w:rPr>
          <w:rFonts w:ascii="Arial" w:hAnsi="Arial"/>
          <w:i/>
          <w:iCs/>
          <w:sz w:val="24"/>
        </w:rPr>
      </w:pPr>
      <w:r w:rsidRPr="0006345E">
        <w:rPr>
          <w:rFonts w:ascii="Arial" w:hAnsi="Arial"/>
          <w:b/>
          <w:i/>
          <w:iCs/>
          <w:sz w:val="24"/>
        </w:rPr>
        <w:t xml:space="preserve">c) </w:t>
      </w:r>
      <w:r w:rsidRPr="0006345E">
        <w:rPr>
          <w:rFonts w:ascii="Arial" w:hAnsi="Arial"/>
          <w:i/>
          <w:iCs/>
          <w:sz w:val="24"/>
        </w:rPr>
        <w:t>Prova de Regularidade através de Certidão Negativa de Débitos ou Certidão Positiva com efeito de Negativa para com a Fazenda Estadual.</w:t>
      </w:r>
    </w:p>
    <w:p w:rsidR="007959D3" w:rsidRPr="0006345E" w:rsidRDefault="007959D3" w:rsidP="007959D3">
      <w:pPr>
        <w:spacing w:line="360" w:lineRule="auto"/>
        <w:ind w:left="15" w:hanging="15"/>
        <w:jc w:val="both"/>
        <w:rPr>
          <w:i/>
          <w:sz w:val="12"/>
          <w:szCs w:val="12"/>
        </w:rPr>
      </w:pPr>
    </w:p>
    <w:p w:rsidR="007959D3" w:rsidRPr="0006345E" w:rsidRDefault="007959D3" w:rsidP="007959D3">
      <w:pPr>
        <w:spacing w:line="360" w:lineRule="auto"/>
        <w:ind w:left="30" w:hanging="30"/>
        <w:jc w:val="both"/>
        <w:rPr>
          <w:rFonts w:ascii="Arial" w:hAnsi="Arial"/>
          <w:i/>
          <w:iCs/>
          <w:sz w:val="24"/>
        </w:rPr>
      </w:pPr>
      <w:r w:rsidRPr="0006345E">
        <w:rPr>
          <w:rFonts w:ascii="Arial" w:hAnsi="Arial"/>
          <w:b/>
          <w:i/>
          <w:iCs/>
          <w:sz w:val="24"/>
        </w:rPr>
        <w:t xml:space="preserve">d) </w:t>
      </w:r>
      <w:r w:rsidRPr="0006345E">
        <w:rPr>
          <w:rFonts w:ascii="Arial" w:hAnsi="Arial"/>
          <w:i/>
          <w:iCs/>
          <w:sz w:val="24"/>
        </w:rPr>
        <w:t>Prova de Regularidade através de Certidão Negativa de Débitos ou Certidão Positiva com efeito de Negativa para com a Fazenda Municipal do domicílio ou sede da empresa.</w:t>
      </w:r>
    </w:p>
    <w:p w:rsidR="007959D3" w:rsidRPr="0006345E" w:rsidRDefault="007959D3" w:rsidP="007959D3">
      <w:pPr>
        <w:spacing w:line="360" w:lineRule="auto"/>
        <w:ind w:left="30" w:hanging="30"/>
        <w:jc w:val="both"/>
        <w:rPr>
          <w:i/>
          <w:sz w:val="12"/>
          <w:szCs w:val="12"/>
        </w:rPr>
      </w:pPr>
    </w:p>
    <w:p w:rsidR="007959D3" w:rsidRPr="0006345E" w:rsidRDefault="007959D3" w:rsidP="007959D3">
      <w:pPr>
        <w:pStyle w:val="Recuodecorpodetexto"/>
        <w:ind w:left="0" w:firstLine="0"/>
        <w:rPr>
          <w:i/>
          <w:iCs/>
          <w:sz w:val="12"/>
        </w:rPr>
      </w:pPr>
      <w:r w:rsidRPr="0006345E">
        <w:rPr>
          <w:b/>
          <w:i/>
          <w:iCs/>
        </w:rPr>
        <w:t xml:space="preserve">e) </w:t>
      </w:r>
      <w:r w:rsidRPr="0006345E">
        <w:rPr>
          <w:i/>
          <w:iCs/>
        </w:rPr>
        <w:t>Prova de Regularidade através de Certidão Negativa de Débitos (</w:t>
      </w:r>
      <w:proofErr w:type="spellStart"/>
      <w:r w:rsidRPr="0006345E">
        <w:rPr>
          <w:i/>
          <w:iCs/>
        </w:rPr>
        <w:t>C.N.D.</w:t>
      </w:r>
      <w:proofErr w:type="spellEnd"/>
      <w:r w:rsidRPr="0006345E">
        <w:rPr>
          <w:i/>
          <w:iCs/>
        </w:rPr>
        <w:t>) ou Certidão Positiva com efeito de Negativa, relativa à Seguridade Social (</w:t>
      </w:r>
      <w:proofErr w:type="spellStart"/>
      <w:r w:rsidRPr="0006345E">
        <w:rPr>
          <w:i/>
          <w:iCs/>
        </w:rPr>
        <w:t>I.N.S.S.</w:t>
      </w:r>
      <w:proofErr w:type="spellEnd"/>
      <w:r w:rsidRPr="0006345E">
        <w:rPr>
          <w:i/>
          <w:iCs/>
        </w:rPr>
        <w:t>).</w:t>
      </w:r>
      <w:r w:rsidRPr="0006345E">
        <w:rPr>
          <w:i/>
          <w:iCs/>
          <w:sz w:val="12"/>
        </w:rPr>
        <w:tab/>
      </w:r>
    </w:p>
    <w:p w:rsidR="007959D3" w:rsidRPr="0006345E" w:rsidRDefault="007959D3" w:rsidP="007959D3">
      <w:pPr>
        <w:pStyle w:val="Corpodetexto"/>
        <w:rPr>
          <w:i/>
          <w:iCs/>
        </w:rPr>
      </w:pPr>
      <w:r w:rsidRPr="0006345E">
        <w:rPr>
          <w:b/>
          <w:i/>
          <w:iCs/>
        </w:rPr>
        <w:t xml:space="preserve">f) </w:t>
      </w:r>
      <w:r w:rsidRPr="0006345E">
        <w:rPr>
          <w:i/>
          <w:iCs/>
        </w:rPr>
        <w:t xml:space="preserve">Prova de Regularidade perante o </w:t>
      </w:r>
      <w:proofErr w:type="spellStart"/>
      <w:r w:rsidRPr="0006345E">
        <w:rPr>
          <w:i/>
          <w:iCs/>
        </w:rPr>
        <w:t>F.G.T.S.</w:t>
      </w:r>
      <w:proofErr w:type="spellEnd"/>
      <w:r w:rsidRPr="0006345E">
        <w:rPr>
          <w:i/>
          <w:iCs/>
        </w:rPr>
        <w:t xml:space="preserve"> (Fundo de Garantia do Tempo de Serviço).</w:t>
      </w:r>
    </w:p>
    <w:p w:rsidR="007959D3" w:rsidRPr="0006345E" w:rsidRDefault="007959D3" w:rsidP="007959D3">
      <w:pPr>
        <w:pStyle w:val="Corpodetexto"/>
        <w:rPr>
          <w:i/>
          <w:iCs/>
          <w:sz w:val="12"/>
          <w:szCs w:val="12"/>
        </w:rPr>
      </w:pPr>
    </w:p>
    <w:p w:rsidR="007959D3" w:rsidRPr="0006345E" w:rsidRDefault="007959D3" w:rsidP="007959D3">
      <w:pPr>
        <w:pStyle w:val="Corpodetexto"/>
        <w:rPr>
          <w:i/>
          <w:iCs/>
        </w:rPr>
      </w:pPr>
      <w:r w:rsidRPr="0006345E">
        <w:rPr>
          <w:b/>
          <w:bCs/>
          <w:i/>
          <w:iCs/>
        </w:rPr>
        <w:t xml:space="preserve">g) </w:t>
      </w:r>
      <w:r w:rsidRPr="0006345E">
        <w:rPr>
          <w:i/>
          <w:iCs/>
        </w:rPr>
        <w:t>Prova de regularidade através de Certidão Negativa ou Certidão Positiva com efeito de Negativa de inexistência de débitos trabalhistas perante a Justiça do Trabalho.</w:t>
      </w:r>
    </w:p>
    <w:p w:rsidR="007959D3" w:rsidRPr="0006345E" w:rsidRDefault="007959D3" w:rsidP="007959D3">
      <w:pPr>
        <w:spacing w:line="360" w:lineRule="auto"/>
        <w:ind w:left="1843" w:hanging="142"/>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cs="Times New Roman"/>
          <w:i/>
          <w:iCs/>
          <w:sz w:val="24"/>
          <w:szCs w:val="20"/>
        </w:rPr>
      </w:pPr>
      <w:r w:rsidRPr="0006345E">
        <w:rPr>
          <w:rFonts w:ascii="Arial" w:hAnsi="Arial"/>
          <w:b/>
          <w:i/>
          <w:iCs/>
          <w:sz w:val="24"/>
        </w:rPr>
        <w:t xml:space="preserve">06.01.01.05. </w:t>
      </w:r>
      <w:r w:rsidRPr="0006345E">
        <w:rPr>
          <w:rFonts w:ascii="Arial" w:hAnsi="Arial" w:cs="Times New Roman"/>
          <w:i/>
          <w:iCs/>
          <w:sz w:val="24"/>
          <w:szCs w:val="20"/>
        </w:rPr>
        <w:t>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deverão apresentar declaração (modelo anexo), devidamente acompanhada da Certidão emitida pela Junta Comercial em que comprove seu enquadramento como microempresa ou empresa de pequeno porte (conforme o caso) nos termos do art. 3º da Lei Complementar nº 123/06, e que querem exercer a preferência no critério de desempate no julgamento das propostas de preços.</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cs="Times New Roman"/>
          <w:i/>
          <w:iCs/>
          <w:sz w:val="24"/>
          <w:szCs w:val="20"/>
        </w:rPr>
      </w:pPr>
      <w:r w:rsidRPr="0006345E">
        <w:rPr>
          <w:rFonts w:ascii="Arial" w:hAnsi="Arial" w:cs="Times New Roman"/>
          <w:b/>
          <w:bCs/>
          <w:i/>
          <w:iCs/>
          <w:sz w:val="24"/>
          <w:szCs w:val="20"/>
        </w:rPr>
        <w:t>06.01.01.06</w:t>
      </w:r>
      <w:r w:rsidRPr="0006345E">
        <w:rPr>
          <w:rFonts w:ascii="Arial" w:hAnsi="Arial" w:cs="Times New Roman"/>
          <w:b/>
          <w:i/>
          <w:iCs/>
          <w:sz w:val="24"/>
          <w:szCs w:val="20"/>
        </w:rPr>
        <w:t>.</w:t>
      </w:r>
      <w:r w:rsidRPr="0006345E">
        <w:rPr>
          <w:rFonts w:ascii="Arial" w:hAnsi="Arial" w:cs="Times New Roman"/>
          <w:b/>
          <w:i/>
          <w:iCs/>
          <w:sz w:val="24"/>
          <w:szCs w:val="20"/>
        </w:rPr>
        <w:tab/>
      </w:r>
      <w:r w:rsidRPr="0006345E">
        <w:rPr>
          <w:rFonts w:ascii="Arial" w:hAnsi="Arial" w:cs="Times New Roman"/>
          <w:i/>
          <w:iCs/>
          <w:sz w:val="24"/>
          <w:szCs w:val="20"/>
        </w:rPr>
        <w:t xml:space="preserve">As microempresas e empresas de pequeno porte deverão apresentar no Envelope de Habilitação todos os documentos referentes à regularidade fiscal, ainda que com restrições. Todavia, apresentada a declaração constante item 06.01.01.05, acima, eventual restrição poderá ser sanada após o julgamento das </w:t>
      </w:r>
      <w:r w:rsidRPr="0006345E">
        <w:rPr>
          <w:rFonts w:ascii="Arial" w:hAnsi="Arial" w:cs="Times New Roman"/>
          <w:i/>
          <w:iCs/>
          <w:sz w:val="24"/>
          <w:szCs w:val="20"/>
        </w:rPr>
        <w:lastRenderedPageBreak/>
        <w:t xml:space="preserve">propostas de preços, como condição para a assinatura do contrato, na forma da Lei Complementar nº 123/06.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cs="Times New Roman"/>
          <w:i/>
          <w:iCs/>
          <w:sz w:val="24"/>
          <w:szCs w:val="20"/>
        </w:rPr>
      </w:pPr>
      <w:r w:rsidRPr="0006345E">
        <w:rPr>
          <w:rFonts w:ascii="Arial" w:hAnsi="Arial" w:cs="Times New Roman"/>
          <w:b/>
          <w:i/>
          <w:iCs/>
          <w:sz w:val="24"/>
          <w:szCs w:val="20"/>
        </w:rPr>
        <w:t xml:space="preserve">06.01.01.07. </w:t>
      </w:r>
      <w:proofErr w:type="gramStart"/>
      <w:r w:rsidRPr="0006345E">
        <w:rPr>
          <w:rFonts w:ascii="Arial" w:hAnsi="Arial" w:cs="Times New Roman"/>
          <w:i/>
          <w:iCs/>
          <w:sz w:val="24"/>
          <w:szCs w:val="20"/>
        </w:rPr>
        <w:t>O prazo de validade dos documentos necessários à habilitação deverão estar</w:t>
      </w:r>
      <w:proofErr w:type="gramEnd"/>
      <w:r w:rsidRPr="0006345E">
        <w:rPr>
          <w:rFonts w:ascii="Arial" w:hAnsi="Arial" w:cs="Times New Roman"/>
          <w:i/>
          <w:iCs/>
          <w:sz w:val="24"/>
          <w:szCs w:val="20"/>
        </w:rPr>
        <w:t xml:space="preserve"> em vigência na data da abertura da presente Licitação, sob pena de</w:t>
      </w:r>
    </w:p>
    <w:p w:rsidR="007959D3" w:rsidRPr="0006345E" w:rsidRDefault="007959D3" w:rsidP="007959D3">
      <w:pPr>
        <w:spacing w:line="360" w:lineRule="auto"/>
        <w:jc w:val="both"/>
        <w:rPr>
          <w:rFonts w:ascii="Arial" w:hAnsi="Arial"/>
          <w:i/>
          <w:iCs/>
          <w:sz w:val="24"/>
        </w:rPr>
      </w:pPr>
      <w:proofErr w:type="gramStart"/>
      <w:r w:rsidRPr="0006345E">
        <w:rPr>
          <w:rFonts w:ascii="Arial" w:hAnsi="Arial"/>
          <w:i/>
          <w:iCs/>
          <w:sz w:val="24"/>
        </w:rPr>
        <w:t>inabilitação</w:t>
      </w:r>
      <w:proofErr w:type="gramEnd"/>
      <w:r w:rsidRPr="0006345E">
        <w:rPr>
          <w:rFonts w:ascii="Arial" w:hAnsi="Arial"/>
          <w:i/>
          <w:iCs/>
          <w:sz w:val="24"/>
        </w:rPr>
        <w:t xml:space="preserve"> das concorrentes.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eastAsia="Batang" w:hAnsi="Arial" w:cs="Arial"/>
          <w:i/>
          <w:iCs/>
          <w:color w:val="000000"/>
          <w:sz w:val="24"/>
        </w:rPr>
      </w:pPr>
      <w:r w:rsidRPr="0006345E">
        <w:rPr>
          <w:rFonts w:ascii="Arial" w:hAnsi="Arial"/>
          <w:b/>
          <w:i/>
          <w:iCs/>
          <w:sz w:val="24"/>
        </w:rPr>
        <w:t xml:space="preserve">06.01.01.08. </w:t>
      </w:r>
      <w:r w:rsidRPr="0006345E">
        <w:rPr>
          <w:rFonts w:ascii="Arial" w:eastAsia="Batang" w:hAnsi="Arial" w:cs="Arial"/>
          <w:i/>
          <w:iCs/>
          <w:color w:val="000000"/>
          <w:sz w:val="24"/>
        </w:rPr>
        <w:t xml:space="preserve">Sendo declarada vencedora, obrigar-se-á a licitante adjudicatária a atualizar as </w:t>
      </w:r>
      <w:proofErr w:type="spellStart"/>
      <w:proofErr w:type="gramStart"/>
      <w:r w:rsidRPr="0006345E">
        <w:rPr>
          <w:rFonts w:ascii="Arial" w:eastAsia="Batang" w:hAnsi="Arial" w:cs="Arial"/>
          <w:i/>
          <w:iCs/>
          <w:color w:val="000000"/>
          <w:sz w:val="24"/>
        </w:rPr>
        <w:t>C.N.D.</w:t>
      </w:r>
      <w:proofErr w:type="spellEnd"/>
      <w:proofErr w:type="gramEnd"/>
      <w:r w:rsidRPr="0006345E">
        <w:rPr>
          <w:rFonts w:ascii="Arial" w:eastAsia="Batang" w:hAnsi="Arial" w:cs="Arial"/>
          <w:i/>
          <w:iCs/>
          <w:color w:val="000000"/>
          <w:sz w:val="24"/>
        </w:rPr>
        <w:t xml:space="preserve">'s perante o </w:t>
      </w:r>
      <w:proofErr w:type="spellStart"/>
      <w:r w:rsidRPr="0006345E">
        <w:rPr>
          <w:rFonts w:ascii="Arial" w:eastAsia="Batang" w:hAnsi="Arial" w:cs="Arial"/>
          <w:i/>
          <w:iCs/>
          <w:color w:val="000000"/>
          <w:sz w:val="24"/>
        </w:rPr>
        <w:t>I.N.S.S.</w:t>
      </w:r>
      <w:proofErr w:type="spellEnd"/>
      <w:r w:rsidRPr="0006345E">
        <w:rPr>
          <w:rFonts w:ascii="Arial" w:eastAsia="Batang" w:hAnsi="Arial" w:cs="Arial"/>
          <w:i/>
          <w:iCs/>
          <w:color w:val="000000"/>
          <w:sz w:val="24"/>
        </w:rPr>
        <w:t xml:space="preserve"> e o </w:t>
      </w:r>
      <w:proofErr w:type="spellStart"/>
      <w:r w:rsidRPr="0006345E">
        <w:rPr>
          <w:rFonts w:ascii="Arial" w:eastAsia="Batang" w:hAnsi="Arial" w:cs="Arial"/>
          <w:i/>
          <w:iCs/>
          <w:color w:val="000000"/>
          <w:sz w:val="24"/>
        </w:rPr>
        <w:t>C.R.S.</w:t>
      </w:r>
      <w:proofErr w:type="spellEnd"/>
      <w:r w:rsidRPr="0006345E">
        <w:rPr>
          <w:rFonts w:ascii="Arial" w:eastAsia="Batang" w:hAnsi="Arial" w:cs="Arial"/>
          <w:i/>
          <w:iCs/>
          <w:color w:val="000000"/>
          <w:sz w:val="24"/>
        </w:rPr>
        <w:t xml:space="preserve"> (</w:t>
      </w:r>
      <w:proofErr w:type="spellStart"/>
      <w:r w:rsidRPr="0006345E">
        <w:rPr>
          <w:rFonts w:ascii="Arial" w:eastAsia="Batang" w:hAnsi="Arial" w:cs="Arial"/>
          <w:i/>
          <w:iCs/>
          <w:color w:val="000000"/>
          <w:sz w:val="24"/>
        </w:rPr>
        <w:t>F.G.T.S.</w:t>
      </w:r>
      <w:proofErr w:type="spellEnd"/>
      <w:r w:rsidRPr="0006345E">
        <w:rPr>
          <w:rFonts w:ascii="Arial" w:eastAsia="Batang" w:hAnsi="Arial" w:cs="Arial"/>
          <w:i/>
          <w:iCs/>
          <w:color w:val="000000"/>
          <w:sz w:val="24"/>
        </w:rPr>
        <w:t xml:space="preserve">), que deverão estar em plena validade no ato da assinatura do contrato/empenhamento da despesa, caso as referidas Certidões apresentadas na fase de habilitação tenham sua validade expirada durante os atos consecutivos do certame licitatório, </w:t>
      </w:r>
      <w:r w:rsidRPr="0006345E">
        <w:rPr>
          <w:rFonts w:ascii="Arial" w:hAnsi="Arial"/>
          <w:i/>
          <w:iCs/>
          <w:sz w:val="24"/>
        </w:rPr>
        <w:t>no prazo assinalado pela Administração, sob pena de desclassificação</w:t>
      </w:r>
      <w:r w:rsidRPr="0006345E">
        <w:rPr>
          <w:rFonts w:ascii="Arial" w:eastAsia="Batang" w:hAnsi="Arial" w:cs="Arial"/>
          <w:i/>
          <w:iCs/>
          <w:color w:val="000000"/>
          <w:sz w:val="24"/>
        </w:rPr>
        <w:t>.</w:t>
      </w:r>
    </w:p>
    <w:p w:rsidR="007959D3" w:rsidRPr="00F607E4" w:rsidRDefault="007959D3" w:rsidP="007959D3">
      <w:pPr>
        <w:spacing w:line="360" w:lineRule="auto"/>
        <w:jc w:val="both"/>
        <w:rPr>
          <w:rFonts w:ascii="Arial" w:eastAsia="Batang" w:hAnsi="Arial" w:cs="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06.01.01.09.</w:t>
      </w:r>
      <w:r w:rsidRPr="0006345E">
        <w:rPr>
          <w:rFonts w:ascii="Arial" w:hAnsi="Arial"/>
          <w:i/>
          <w:iCs/>
          <w:sz w:val="24"/>
        </w:rPr>
        <w:t xml:space="preserve"> Julgadas inabilitadas, as Propostas permanecerão em Envelopes lacrados, sendo concedido prazo de </w:t>
      </w:r>
      <w:proofErr w:type="gramStart"/>
      <w:r w:rsidRPr="0006345E">
        <w:rPr>
          <w:rFonts w:ascii="Arial" w:hAnsi="Arial"/>
          <w:i/>
          <w:iCs/>
          <w:sz w:val="24"/>
          <w:shd w:val="clear" w:color="auto" w:fill="FFFFFF"/>
        </w:rPr>
        <w:t>2</w:t>
      </w:r>
      <w:proofErr w:type="gramEnd"/>
      <w:r w:rsidRPr="0006345E">
        <w:rPr>
          <w:rFonts w:ascii="Arial" w:hAnsi="Arial"/>
          <w:i/>
          <w:iCs/>
          <w:sz w:val="24"/>
          <w:shd w:val="clear" w:color="auto" w:fill="FFFFFF"/>
        </w:rPr>
        <w:t xml:space="preserve"> (dois) </w:t>
      </w:r>
      <w:r w:rsidRPr="0006345E">
        <w:rPr>
          <w:rFonts w:ascii="Arial" w:hAnsi="Arial"/>
          <w:i/>
          <w:iCs/>
          <w:sz w:val="24"/>
        </w:rPr>
        <w:t>dias úteis, para recurso, quando não houver desistência expressa.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b/>
          <w:bCs/>
          <w:i/>
          <w:iCs/>
          <w:sz w:val="24"/>
        </w:rPr>
      </w:pPr>
      <w:r w:rsidRPr="0006345E">
        <w:rPr>
          <w:rFonts w:ascii="Arial" w:hAnsi="Arial"/>
          <w:b/>
          <w:i/>
          <w:iCs/>
          <w:sz w:val="24"/>
        </w:rPr>
        <w:t>06.01.02. Envelope nº 02</w:t>
      </w:r>
      <w:r w:rsidRPr="0006345E">
        <w:rPr>
          <w:rFonts w:ascii="Arial" w:hAnsi="Arial"/>
          <w:i/>
          <w:iCs/>
          <w:sz w:val="24"/>
        </w:rPr>
        <w:t xml:space="preserve"> – </w:t>
      </w:r>
      <w:r w:rsidRPr="0006345E">
        <w:rPr>
          <w:rFonts w:ascii="Arial" w:hAnsi="Arial"/>
          <w:b/>
          <w:bCs/>
          <w:i/>
          <w:iCs/>
          <w:sz w:val="24"/>
        </w:rPr>
        <w:t xml:space="preserve">Proposta Comercial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06.01.02.01. </w:t>
      </w:r>
      <w:r w:rsidRPr="0006345E">
        <w:rPr>
          <w:rFonts w:ascii="Arial" w:hAnsi="Arial"/>
          <w:i/>
          <w:iCs/>
          <w:sz w:val="24"/>
        </w:rPr>
        <w:t>A Proposta Comercial deverá conter:</w:t>
      </w:r>
    </w:p>
    <w:p w:rsidR="007959D3" w:rsidRPr="0006345E" w:rsidRDefault="007959D3" w:rsidP="007959D3">
      <w:pPr>
        <w:spacing w:line="360" w:lineRule="auto"/>
        <w:jc w:val="both"/>
        <w:rPr>
          <w:rFonts w:ascii="Arial" w:hAnsi="Arial"/>
          <w:i/>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 xml:space="preserve">Proposta de Preços (conforme modelo anexo), constando os valores </w:t>
      </w:r>
      <w:proofErr w:type="gramStart"/>
      <w:r w:rsidRPr="0006345E">
        <w:rPr>
          <w:rFonts w:ascii="Arial" w:hAnsi="Arial"/>
          <w:i/>
          <w:iCs/>
          <w:sz w:val="24"/>
        </w:rPr>
        <w:t>Mensais e Anual ofertados</w:t>
      </w:r>
      <w:proofErr w:type="gramEnd"/>
      <w:r w:rsidRPr="0006345E">
        <w:rPr>
          <w:rFonts w:ascii="Arial" w:hAnsi="Arial"/>
          <w:i/>
          <w:iCs/>
          <w:sz w:val="24"/>
        </w:rPr>
        <w:t xml:space="preserve"> para execução dos serviços objeto deste Edital, na expressão monetária vigente no País, preenchida por meio mecânico ou eletro/eletrônico, em papel timbrado do proponente, redigida com clareza, sem emendas rasuras, borrões ou entrelinhas e devidamente assinada pelo representante legal da proponente. O prazo de validade da proposta não poderá ser inferior a 60 (sessenta) dias.</w:t>
      </w:r>
    </w:p>
    <w:p w:rsidR="007959D3" w:rsidRPr="0006345E" w:rsidRDefault="007959D3" w:rsidP="007959D3">
      <w:pPr>
        <w:pStyle w:val="PargrafodaLista"/>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No preço total deverão estar incluídas todas as despesas que influam no custo direto dos serviços, Taxas e Emolumentos, Seguros, Transporte de Pessoal, Alimentação, Hospedagem, Impostos, Imprevisões, Despesas Financeiras, Bonificação (honorários), enfim, todos os componentes dos custos dos serviços objeto desta licitação.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lastRenderedPageBreak/>
        <w:t>Os preços dos serviços deverão corresponder aos praticados pelo proponente na data da realização da presente licitação, vedada a inclusão de qualquer expectativa inflacionária ou qualquer forma de compensação financeira, em função das obrigações de pagamento por parte do Hortoprev.</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O preço considerado para fins de julgamento é o Preço Global proposto, não se admitindo proposta que apresentar preço global ou preços unitários irrisórios ou de valor zero, incompatíveis com os preços de insumos e salários de mercado acrescidos dos respectivos encargos.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 xml:space="preserve">O Hortoprev poderá solicitar à empresa proponente, durante a fase de julgamento, a demonstração da exequibilidade da proposta através da composição dos preços e respectivas justificativas técnicas, que os preços são </w:t>
      </w:r>
      <w:proofErr w:type="gramStart"/>
      <w:r w:rsidRPr="0006345E">
        <w:rPr>
          <w:rFonts w:ascii="Arial" w:hAnsi="Arial"/>
          <w:i/>
          <w:iCs/>
          <w:sz w:val="24"/>
        </w:rPr>
        <w:t>coerentes com os do mercado, o</w:t>
      </w:r>
      <w:proofErr w:type="gramEnd"/>
      <w:r w:rsidRPr="0006345E">
        <w:rPr>
          <w:rFonts w:ascii="Arial" w:hAnsi="Arial"/>
          <w:i/>
          <w:iCs/>
          <w:sz w:val="24"/>
        </w:rPr>
        <w:t xml:space="preserve"> que será analisado pela Comissão de Licitação.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As propostas que apresentarem preço global ou preços unitários excessivos ou manifestadamente inexequíveis serão desclassificadas.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pStyle w:val="PargrafodaLista"/>
        <w:numPr>
          <w:ilvl w:val="0"/>
          <w:numId w:val="6"/>
        </w:numPr>
        <w:spacing w:line="360" w:lineRule="auto"/>
        <w:jc w:val="both"/>
        <w:rPr>
          <w:rFonts w:ascii="Arial" w:hAnsi="Arial"/>
          <w:i/>
          <w:iCs/>
          <w:sz w:val="24"/>
        </w:rPr>
      </w:pPr>
      <w:r w:rsidRPr="0006345E">
        <w:rPr>
          <w:rFonts w:ascii="Arial" w:hAnsi="Arial"/>
          <w:i/>
          <w:iCs/>
          <w:sz w:val="24"/>
        </w:rPr>
        <w:t>Não serão admitidos quaisquer acréscimos, supressões ou retificação na proposta de preços, depois de apresentada.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07. </w:t>
      </w:r>
      <w:r w:rsidRPr="0006345E">
        <w:rPr>
          <w:rFonts w:ascii="Arial" w:hAnsi="Arial"/>
          <w:b/>
          <w:i/>
          <w:iCs/>
          <w:sz w:val="24"/>
          <w:u w:val="single"/>
        </w:rPr>
        <w:t>Do Protocolo das Propostas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30" w:hanging="30"/>
        <w:jc w:val="both"/>
        <w:rPr>
          <w:rFonts w:ascii="Arial" w:hAnsi="Arial"/>
          <w:b/>
          <w:i/>
          <w:iCs/>
          <w:sz w:val="24"/>
        </w:rPr>
      </w:pPr>
      <w:r w:rsidRPr="0006345E">
        <w:rPr>
          <w:rFonts w:ascii="Arial" w:hAnsi="Arial"/>
          <w:b/>
          <w:i/>
          <w:iCs/>
          <w:sz w:val="24"/>
        </w:rPr>
        <w:t>07.01.</w:t>
      </w:r>
      <w:r w:rsidRPr="0006345E">
        <w:rPr>
          <w:rFonts w:ascii="Arial" w:hAnsi="Arial"/>
          <w:i/>
          <w:iCs/>
          <w:sz w:val="24"/>
        </w:rPr>
        <w:tab/>
        <w:t xml:space="preserve">As propostas deverão ser protocoladas junto ao Instituto de Previdência dos Servidores Públicos Municipais de Hortolândia, situado na Rua Argolino de Moraes nº 283 – Vila São Francisco - Hortolândia - SP, até o dia </w:t>
      </w:r>
      <w:r>
        <w:rPr>
          <w:rFonts w:ascii="Arial" w:hAnsi="Arial"/>
          <w:b/>
          <w:bCs/>
          <w:i/>
          <w:sz w:val="24"/>
          <w:shd w:val="clear" w:color="auto" w:fill="FFFFFF"/>
        </w:rPr>
        <w:t>3</w:t>
      </w:r>
      <w:r w:rsidRPr="0006345E">
        <w:rPr>
          <w:rFonts w:ascii="Arial" w:hAnsi="Arial"/>
          <w:b/>
          <w:bCs/>
          <w:i/>
          <w:sz w:val="24"/>
          <w:shd w:val="clear" w:color="auto" w:fill="FFFFFF"/>
        </w:rPr>
        <w:t>0</w:t>
      </w:r>
      <w:r w:rsidRPr="0006345E">
        <w:rPr>
          <w:rFonts w:ascii="Arial" w:hAnsi="Arial"/>
          <w:b/>
          <w:i/>
          <w:sz w:val="24"/>
          <w:shd w:val="clear" w:color="auto" w:fill="FFFFFF"/>
        </w:rPr>
        <w:t>/0</w:t>
      </w:r>
      <w:r>
        <w:rPr>
          <w:rFonts w:ascii="Arial" w:hAnsi="Arial"/>
          <w:b/>
          <w:i/>
          <w:sz w:val="24"/>
          <w:shd w:val="clear" w:color="auto" w:fill="FFFFFF"/>
        </w:rPr>
        <w:t>1</w:t>
      </w:r>
      <w:r w:rsidRPr="0006345E">
        <w:rPr>
          <w:rFonts w:ascii="Arial" w:hAnsi="Arial"/>
          <w:b/>
          <w:i/>
          <w:sz w:val="24"/>
          <w:shd w:val="clear" w:color="auto" w:fill="FFFFFF"/>
        </w:rPr>
        <w:t>/201</w:t>
      </w:r>
      <w:r>
        <w:rPr>
          <w:rFonts w:ascii="Arial" w:hAnsi="Arial"/>
          <w:b/>
          <w:i/>
          <w:sz w:val="24"/>
          <w:shd w:val="clear" w:color="auto" w:fill="FFFFFF"/>
        </w:rPr>
        <w:t xml:space="preserve">5 </w:t>
      </w:r>
      <w:r w:rsidRPr="0006345E">
        <w:rPr>
          <w:rFonts w:ascii="Arial" w:hAnsi="Arial"/>
          <w:i/>
          <w:iCs/>
          <w:sz w:val="24"/>
        </w:rPr>
        <w:t xml:space="preserve">às </w:t>
      </w:r>
      <w:proofErr w:type="gramStart"/>
      <w:r w:rsidRPr="0006345E">
        <w:rPr>
          <w:rFonts w:ascii="Arial" w:hAnsi="Arial"/>
          <w:b/>
          <w:i/>
          <w:iCs/>
          <w:sz w:val="24"/>
        </w:rPr>
        <w:t>0</w:t>
      </w:r>
      <w:r>
        <w:rPr>
          <w:rFonts w:ascii="Arial" w:hAnsi="Arial"/>
          <w:b/>
          <w:i/>
          <w:iCs/>
          <w:sz w:val="24"/>
        </w:rPr>
        <w:t>9:00</w:t>
      </w:r>
      <w:proofErr w:type="gramEnd"/>
      <w:r>
        <w:rPr>
          <w:rFonts w:ascii="Arial" w:hAnsi="Arial"/>
          <w:b/>
          <w:i/>
          <w:iCs/>
          <w:sz w:val="24"/>
        </w:rPr>
        <w:t xml:space="preserve"> </w:t>
      </w:r>
      <w:r w:rsidRPr="0006345E">
        <w:rPr>
          <w:rFonts w:ascii="Arial" w:hAnsi="Arial"/>
          <w:b/>
          <w:i/>
          <w:iCs/>
          <w:sz w:val="24"/>
        </w:rPr>
        <w:t xml:space="preserve">horas.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08. </w:t>
      </w:r>
      <w:r w:rsidRPr="0006345E">
        <w:rPr>
          <w:rFonts w:ascii="Arial" w:hAnsi="Arial"/>
          <w:b/>
          <w:i/>
          <w:iCs/>
          <w:sz w:val="24"/>
          <w:u w:val="single"/>
        </w:rPr>
        <w:t>Da Sessão de Abertura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hd w:val="clear" w:color="auto" w:fill="FFFFFF"/>
        <w:spacing w:line="360" w:lineRule="auto"/>
        <w:ind w:hanging="15"/>
        <w:jc w:val="both"/>
        <w:rPr>
          <w:rFonts w:ascii="Arial" w:hAnsi="Arial"/>
          <w:i/>
          <w:iCs/>
          <w:sz w:val="24"/>
        </w:rPr>
      </w:pPr>
      <w:r w:rsidRPr="0006345E">
        <w:rPr>
          <w:rFonts w:ascii="Arial" w:hAnsi="Arial"/>
          <w:b/>
          <w:i/>
          <w:iCs/>
          <w:sz w:val="24"/>
        </w:rPr>
        <w:t>08.01.</w:t>
      </w:r>
      <w:r w:rsidRPr="0006345E">
        <w:rPr>
          <w:rFonts w:ascii="Arial" w:hAnsi="Arial"/>
          <w:i/>
          <w:iCs/>
          <w:sz w:val="24"/>
        </w:rPr>
        <w:tab/>
        <w:t xml:space="preserve">A sessão de abertura dos Envelopes, se fará em ato público, e se dará no, dia </w:t>
      </w:r>
      <w:r>
        <w:rPr>
          <w:rFonts w:ascii="Arial" w:hAnsi="Arial"/>
          <w:b/>
          <w:bCs/>
          <w:i/>
          <w:sz w:val="24"/>
          <w:shd w:val="clear" w:color="auto" w:fill="FFFFFF"/>
        </w:rPr>
        <w:t>3</w:t>
      </w:r>
      <w:r w:rsidRPr="0006345E">
        <w:rPr>
          <w:rFonts w:ascii="Arial" w:hAnsi="Arial"/>
          <w:b/>
          <w:bCs/>
          <w:i/>
          <w:sz w:val="24"/>
          <w:shd w:val="clear" w:color="auto" w:fill="FFFFFF"/>
        </w:rPr>
        <w:t>0</w:t>
      </w:r>
      <w:r w:rsidRPr="0006345E">
        <w:rPr>
          <w:rFonts w:ascii="Arial" w:hAnsi="Arial"/>
          <w:b/>
          <w:i/>
          <w:sz w:val="24"/>
          <w:shd w:val="clear" w:color="auto" w:fill="FFFFFF"/>
        </w:rPr>
        <w:t>/0</w:t>
      </w:r>
      <w:r>
        <w:rPr>
          <w:rFonts w:ascii="Arial" w:hAnsi="Arial"/>
          <w:b/>
          <w:i/>
          <w:sz w:val="24"/>
          <w:shd w:val="clear" w:color="auto" w:fill="FFFFFF"/>
        </w:rPr>
        <w:t>1</w:t>
      </w:r>
      <w:r w:rsidRPr="0006345E">
        <w:rPr>
          <w:rFonts w:ascii="Arial" w:hAnsi="Arial"/>
          <w:b/>
          <w:i/>
          <w:sz w:val="24"/>
          <w:shd w:val="clear" w:color="auto" w:fill="FFFFFF"/>
        </w:rPr>
        <w:t>/201</w:t>
      </w:r>
      <w:r>
        <w:rPr>
          <w:rFonts w:ascii="Arial" w:hAnsi="Arial"/>
          <w:b/>
          <w:i/>
          <w:sz w:val="24"/>
          <w:shd w:val="clear" w:color="auto" w:fill="FFFFFF"/>
        </w:rPr>
        <w:t>5</w:t>
      </w:r>
      <w:r w:rsidRPr="0006345E">
        <w:rPr>
          <w:rFonts w:ascii="Arial" w:hAnsi="Arial"/>
          <w:b/>
          <w:i/>
          <w:sz w:val="24"/>
          <w:shd w:val="clear" w:color="auto" w:fill="FFFFFF"/>
        </w:rPr>
        <w:t xml:space="preserve"> </w:t>
      </w:r>
      <w:r w:rsidRPr="0006345E">
        <w:rPr>
          <w:rFonts w:ascii="Arial" w:hAnsi="Arial"/>
          <w:i/>
          <w:iCs/>
          <w:sz w:val="24"/>
        </w:rPr>
        <w:t>às</w:t>
      </w:r>
      <w:r>
        <w:rPr>
          <w:rFonts w:ascii="Arial" w:hAnsi="Arial"/>
          <w:b/>
          <w:i/>
          <w:iCs/>
          <w:sz w:val="24"/>
        </w:rPr>
        <w:t xml:space="preserve"> </w:t>
      </w:r>
      <w:proofErr w:type="gramStart"/>
      <w:r>
        <w:rPr>
          <w:rFonts w:ascii="Arial" w:hAnsi="Arial"/>
          <w:b/>
          <w:i/>
          <w:iCs/>
          <w:sz w:val="24"/>
        </w:rPr>
        <w:t>9:30</w:t>
      </w:r>
      <w:proofErr w:type="gramEnd"/>
      <w:r>
        <w:rPr>
          <w:rFonts w:ascii="Arial" w:hAnsi="Arial"/>
          <w:b/>
          <w:i/>
          <w:iCs/>
          <w:sz w:val="24"/>
        </w:rPr>
        <w:t xml:space="preserve"> </w:t>
      </w:r>
      <w:r w:rsidRPr="0006345E">
        <w:rPr>
          <w:rFonts w:ascii="Arial" w:hAnsi="Arial"/>
          <w:b/>
          <w:i/>
          <w:iCs/>
          <w:sz w:val="24"/>
        </w:rPr>
        <w:t>horas</w:t>
      </w:r>
      <w:r w:rsidRPr="0006345E">
        <w:rPr>
          <w:rFonts w:ascii="Arial" w:hAnsi="Arial"/>
          <w:i/>
          <w:iCs/>
          <w:sz w:val="24"/>
        </w:rPr>
        <w:t>, pela Comissão de Licitação, na presença dos representantes que comparecerem.</w:t>
      </w:r>
    </w:p>
    <w:p w:rsidR="007959D3" w:rsidRPr="0006345E" w:rsidRDefault="007959D3" w:rsidP="007959D3">
      <w:pPr>
        <w:spacing w:line="360" w:lineRule="auto"/>
        <w:jc w:val="both"/>
        <w:rPr>
          <w:rFonts w:ascii="Arial" w:hAnsi="Arial"/>
          <w:b/>
          <w:i/>
          <w:iCs/>
          <w:sz w:val="12"/>
          <w:szCs w:val="12"/>
        </w:rPr>
      </w:pPr>
    </w:p>
    <w:p w:rsidR="00E334E9" w:rsidRDefault="00E334E9">
      <w:pPr>
        <w:suppressAutoHyphens w:val="0"/>
        <w:jc w:val="center"/>
        <w:rPr>
          <w:rFonts w:ascii="Arial" w:hAnsi="Arial"/>
          <w:b/>
          <w:bCs/>
          <w:i/>
          <w:iCs/>
          <w:sz w:val="24"/>
        </w:rPr>
      </w:pPr>
      <w:r>
        <w:rPr>
          <w:rFonts w:ascii="Arial" w:hAnsi="Arial"/>
          <w:b/>
          <w:bCs/>
          <w:i/>
          <w:iCs/>
          <w:sz w:val="24"/>
        </w:rPr>
        <w:br w:type="page"/>
      </w:r>
    </w:p>
    <w:p w:rsidR="007959D3" w:rsidRPr="0006345E" w:rsidRDefault="007959D3" w:rsidP="007959D3">
      <w:pPr>
        <w:spacing w:line="360" w:lineRule="auto"/>
        <w:jc w:val="both"/>
        <w:rPr>
          <w:rFonts w:ascii="Arial" w:hAnsi="Arial"/>
          <w:b/>
          <w:bCs/>
          <w:i/>
          <w:iCs/>
          <w:sz w:val="24"/>
          <w:u w:val="single"/>
        </w:rPr>
      </w:pPr>
      <w:r w:rsidRPr="0006345E">
        <w:rPr>
          <w:rFonts w:ascii="Arial" w:hAnsi="Arial"/>
          <w:b/>
          <w:bCs/>
          <w:i/>
          <w:iCs/>
          <w:sz w:val="24"/>
        </w:rPr>
        <w:lastRenderedPageBreak/>
        <w:t xml:space="preserve">09. </w:t>
      </w:r>
      <w:r w:rsidRPr="0006345E">
        <w:rPr>
          <w:rFonts w:ascii="Arial" w:hAnsi="Arial"/>
          <w:b/>
          <w:bCs/>
          <w:i/>
          <w:iCs/>
          <w:sz w:val="24"/>
          <w:u w:val="single"/>
        </w:rPr>
        <w:t xml:space="preserve">Dos Procedimentos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bCs/>
          <w:i/>
          <w:iCs/>
          <w:sz w:val="24"/>
        </w:rPr>
        <w:t xml:space="preserve">09.01. </w:t>
      </w:r>
      <w:r w:rsidRPr="0006345E">
        <w:rPr>
          <w:rFonts w:ascii="Arial" w:hAnsi="Arial"/>
          <w:i/>
          <w:iCs/>
          <w:sz w:val="24"/>
        </w:rPr>
        <w:t>A presente Licitação será processada e julgada pela Comissão Permanente de Licitação, com observância dos seguintes procedimentos: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bCs/>
          <w:i/>
          <w:iCs/>
          <w:sz w:val="24"/>
        </w:rPr>
        <w:t>09.02.</w:t>
      </w:r>
      <w:r w:rsidRPr="0006345E">
        <w:rPr>
          <w:rFonts w:ascii="Arial" w:hAnsi="Arial"/>
          <w:i/>
          <w:iCs/>
          <w:sz w:val="24"/>
        </w:rPr>
        <w:t xml:space="preserve"> Os representantes das licitantes, devidamente credenciados, estão convidados a assistir às respectivas sessões públicas.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 xml:space="preserve">09.03. </w:t>
      </w:r>
      <w:r w:rsidRPr="0006345E">
        <w:rPr>
          <w:rFonts w:ascii="Arial" w:hAnsi="Arial"/>
          <w:i/>
          <w:iCs/>
          <w:sz w:val="24"/>
        </w:rPr>
        <w:t xml:space="preserve">A abertura dos Envelopes contendo: </w:t>
      </w:r>
      <w:proofErr w:type="gramStart"/>
      <w:r w:rsidRPr="0006345E">
        <w:rPr>
          <w:rFonts w:ascii="Arial" w:hAnsi="Arial"/>
          <w:i/>
          <w:iCs/>
          <w:sz w:val="24"/>
        </w:rPr>
        <w:t>os Documentos de Habilitação e a Proposta Comercial, identificados com o nome da proponente, número desta Licitação, data e horário de abertura, será</w:t>
      </w:r>
      <w:proofErr w:type="gramEnd"/>
      <w:r w:rsidRPr="0006345E">
        <w:rPr>
          <w:rFonts w:ascii="Arial" w:hAnsi="Arial"/>
          <w:i/>
          <w:iCs/>
          <w:sz w:val="24"/>
        </w:rPr>
        <w:t xml:space="preserve"> feita em 02 (duas) etapas, a saber: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proofErr w:type="gramStart"/>
      <w:r w:rsidRPr="0006345E">
        <w:rPr>
          <w:rFonts w:ascii="Arial" w:hAnsi="Arial"/>
          <w:b/>
          <w:bCs/>
          <w:i/>
          <w:iCs/>
          <w:sz w:val="24"/>
        </w:rPr>
        <w:t>09.03.01.</w:t>
      </w:r>
      <w:proofErr w:type="gramEnd"/>
      <w:r w:rsidRPr="0006345E">
        <w:rPr>
          <w:rFonts w:ascii="Arial" w:hAnsi="Arial"/>
          <w:b/>
          <w:i/>
          <w:iCs/>
          <w:sz w:val="24"/>
        </w:rPr>
        <w:t>Primeira Etapa:</w:t>
      </w:r>
      <w:r w:rsidRPr="0006345E">
        <w:rPr>
          <w:rFonts w:ascii="Arial" w:hAnsi="Arial"/>
          <w:i/>
          <w:iCs/>
          <w:sz w:val="24"/>
        </w:rPr>
        <w:t xml:space="preserve"> Abertura do Envelope 1 - Habilitação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bCs/>
          <w:i/>
          <w:iCs/>
          <w:sz w:val="24"/>
        </w:rPr>
        <w:t>09.</w:t>
      </w:r>
      <w:r w:rsidRPr="0006345E">
        <w:rPr>
          <w:rFonts w:ascii="Arial" w:hAnsi="Arial"/>
          <w:b/>
          <w:i/>
          <w:iCs/>
          <w:sz w:val="24"/>
        </w:rPr>
        <w:t xml:space="preserve">03.02. Segunda </w:t>
      </w:r>
      <w:proofErr w:type="gramStart"/>
      <w:r w:rsidRPr="0006345E">
        <w:rPr>
          <w:rFonts w:ascii="Arial" w:hAnsi="Arial"/>
          <w:b/>
          <w:i/>
          <w:iCs/>
          <w:sz w:val="24"/>
        </w:rPr>
        <w:t>Etapa:</w:t>
      </w:r>
      <w:proofErr w:type="gramEnd"/>
      <w:r w:rsidRPr="0006345E">
        <w:rPr>
          <w:rFonts w:ascii="Arial" w:hAnsi="Arial"/>
          <w:i/>
          <w:iCs/>
          <w:sz w:val="24"/>
        </w:rPr>
        <w:t xml:space="preserve">Abertura do Envelope </w:t>
      </w:r>
      <w:r>
        <w:rPr>
          <w:rFonts w:ascii="Arial" w:hAnsi="Arial"/>
          <w:i/>
          <w:iCs/>
          <w:sz w:val="24"/>
        </w:rPr>
        <w:t>2</w:t>
      </w:r>
      <w:r w:rsidRPr="0006345E">
        <w:rPr>
          <w:rFonts w:ascii="Arial" w:hAnsi="Arial"/>
          <w:i/>
          <w:iCs/>
          <w:sz w:val="24"/>
        </w:rPr>
        <w:t xml:space="preserve"> - Proposta Comercial</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09.04.</w:t>
      </w:r>
      <w:r w:rsidRPr="0006345E">
        <w:rPr>
          <w:rFonts w:ascii="Arial" w:hAnsi="Arial"/>
          <w:i/>
          <w:iCs/>
          <w:sz w:val="24"/>
        </w:rPr>
        <w:t xml:space="preserve"> Na PRIMEIRA ETAPA os envelopes contendo os "Documentos de Habilitação" serão abertos pela Comissão de Licitação e os representantes credenciados pelas Licitantes, desde que presentes, serão convidados a rubricar os "Documentos de Habilitação" e os envelopes fechados contendo a "Proposta Comercial".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bCs/>
          <w:i/>
          <w:iCs/>
          <w:sz w:val="24"/>
        </w:rPr>
        <w:t>09.05.</w:t>
      </w:r>
      <w:r w:rsidRPr="0006345E">
        <w:rPr>
          <w:rFonts w:ascii="Arial" w:hAnsi="Arial"/>
          <w:i/>
          <w:iCs/>
          <w:sz w:val="24"/>
        </w:rPr>
        <w:t xml:space="preserve"> Os Envelopes "Proposta Comercial" serão conservados intactos sob a guarda da Comissão Julgadora durante a análise dos "Documentos de Habilitação".</w:t>
      </w:r>
    </w:p>
    <w:p w:rsidR="007959D3" w:rsidRPr="0006345E" w:rsidRDefault="007959D3" w:rsidP="007959D3">
      <w:pPr>
        <w:spacing w:line="360" w:lineRule="auto"/>
        <w:ind w:left="555" w:hanging="570"/>
        <w:jc w:val="both"/>
        <w:rPr>
          <w:rFonts w:ascii="Arial" w:hAnsi="Arial"/>
          <w:i/>
          <w:iCs/>
          <w:sz w:val="12"/>
          <w:szCs w:val="12"/>
        </w:rPr>
      </w:pPr>
    </w:p>
    <w:p w:rsidR="007959D3" w:rsidRPr="0006345E" w:rsidRDefault="007959D3" w:rsidP="007959D3">
      <w:pPr>
        <w:spacing w:line="360" w:lineRule="auto"/>
        <w:jc w:val="both"/>
        <w:rPr>
          <w:rFonts w:ascii="Arial" w:hAnsi="Arial"/>
          <w:i/>
          <w:iCs/>
          <w:sz w:val="24"/>
          <w:shd w:val="clear" w:color="auto" w:fill="FFFFFF"/>
        </w:rPr>
      </w:pPr>
      <w:r w:rsidRPr="0006345E">
        <w:rPr>
          <w:rFonts w:ascii="Arial" w:hAnsi="Arial"/>
          <w:b/>
          <w:bCs/>
          <w:i/>
          <w:iCs/>
          <w:sz w:val="24"/>
          <w:shd w:val="clear" w:color="auto" w:fill="FFFFFF"/>
        </w:rPr>
        <w:t>09.06.</w:t>
      </w:r>
      <w:r w:rsidRPr="0006345E">
        <w:rPr>
          <w:rFonts w:ascii="Arial" w:hAnsi="Arial"/>
          <w:i/>
          <w:iCs/>
          <w:sz w:val="24"/>
          <w:shd w:val="clear" w:color="auto" w:fill="FFFFFF"/>
        </w:rPr>
        <w:t xml:space="preserve"> Uma vez analisadas a documentação das licitantes e julgadas devidamente habilitadas, terá seqüência na mesma sessão a abertura dos envelopes nº 02.</w:t>
      </w:r>
    </w:p>
    <w:p w:rsidR="007959D3" w:rsidRPr="0006345E" w:rsidRDefault="007959D3" w:rsidP="007959D3">
      <w:pPr>
        <w:spacing w:line="360" w:lineRule="auto"/>
        <w:jc w:val="both"/>
        <w:rPr>
          <w:i/>
          <w:sz w:val="12"/>
          <w:szCs w:val="12"/>
          <w:shd w:val="clear" w:color="auto" w:fill="FFFF00"/>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09.10</w:t>
      </w:r>
      <w:r w:rsidRPr="0006345E">
        <w:rPr>
          <w:rFonts w:ascii="Arial" w:hAnsi="Arial"/>
          <w:i/>
          <w:iCs/>
          <w:sz w:val="24"/>
        </w:rPr>
        <w:t xml:space="preserve"> Na SEGUNDA ETAPA somente serão abertos os envelopes contendo a "Proposta Comercial" das licitantes classificadas tecnicamente, sendo que os das desclassificadas serão devolvidos fechados </w:t>
      </w:r>
      <w:r>
        <w:rPr>
          <w:rFonts w:ascii="Arial" w:hAnsi="Arial"/>
          <w:i/>
          <w:iCs/>
          <w:sz w:val="24"/>
        </w:rPr>
        <w:t>à</w:t>
      </w:r>
      <w:r w:rsidRPr="0006345E">
        <w:rPr>
          <w:rFonts w:ascii="Arial" w:hAnsi="Arial"/>
          <w:i/>
          <w:iCs/>
          <w:sz w:val="24"/>
        </w:rPr>
        <w:t xml:space="preserve">s respectivas Licitantes, decorrido o prazo para interposição de recurso do Julgamento das Propostas conforme estabelecido na Lei de Licitações, não sendo consideradas as Propostas neles contidas. </w:t>
      </w:r>
    </w:p>
    <w:p w:rsidR="007959D3" w:rsidRPr="0006345E" w:rsidRDefault="007959D3" w:rsidP="007959D3">
      <w:pPr>
        <w:spacing w:line="360" w:lineRule="auto"/>
        <w:ind w:left="-15"/>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09.11.</w:t>
      </w:r>
      <w:r w:rsidRPr="0006345E">
        <w:rPr>
          <w:rFonts w:ascii="Arial" w:hAnsi="Arial"/>
          <w:i/>
          <w:iCs/>
          <w:sz w:val="24"/>
        </w:rPr>
        <w:t xml:space="preserve"> Na oportunidade, os representantes serão convidados a rubricar os Documentos Comerciais.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lastRenderedPageBreak/>
        <w:t>09.13.</w:t>
      </w:r>
      <w:r w:rsidRPr="0006345E">
        <w:rPr>
          <w:rFonts w:ascii="Arial" w:hAnsi="Arial"/>
          <w:i/>
          <w:iCs/>
          <w:sz w:val="24"/>
        </w:rPr>
        <w:t xml:space="preserve"> As Propostas Comerciais serão julgadas e classificadas em conformidade com os itens </w:t>
      </w:r>
      <w:r w:rsidRPr="0006345E">
        <w:rPr>
          <w:rFonts w:ascii="Arial" w:hAnsi="Arial"/>
          <w:b/>
          <w:bCs/>
          <w:i/>
          <w:iCs/>
          <w:sz w:val="24"/>
        </w:rPr>
        <w:t>09 e 10</w:t>
      </w:r>
      <w:r w:rsidRPr="0006345E">
        <w:rPr>
          <w:rFonts w:ascii="Arial" w:hAnsi="Arial"/>
          <w:i/>
          <w:iCs/>
          <w:sz w:val="24"/>
        </w:rPr>
        <w:t xml:space="preserve"> deste Edital.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tabs>
          <w:tab w:val="left" w:pos="1386"/>
        </w:tabs>
        <w:spacing w:line="360" w:lineRule="auto"/>
        <w:ind w:left="-15"/>
        <w:jc w:val="both"/>
        <w:rPr>
          <w:rFonts w:ascii="Arial" w:hAnsi="Arial"/>
          <w:i/>
          <w:iCs/>
          <w:sz w:val="24"/>
        </w:rPr>
      </w:pPr>
      <w:r w:rsidRPr="0006345E">
        <w:rPr>
          <w:rFonts w:ascii="Arial" w:hAnsi="Arial"/>
          <w:b/>
          <w:bCs/>
          <w:i/>
          <w:iCs/>
          <w:sz w:val="24"/>
        </w:rPr>
        <w:t>09.14.</w:t>
      </w:r>
      <w:r w:rsidRPr="0006345E">
        <w:rPr>
          <w:rFonts w:ascii="Arial" w:hAnsi="Arial"/>
          <w:i/>
          <w:iCs/>
          <w:sz w:val="24"/>
        </w:rPr>
        <w:t xml:space="preserve"> Será facultado à Comissão de Licitação ou à Autoridade Superior, em qualquer fase de julgamento, promover diligência destinada a esclarecer ou complementar a instrução do processo, vedada a inclusão posterior de documentos que deveriam constar originariamente da proposta.</w:t>
      </w:r>
    </w:p>
    <w:p w:rsidR="007959D3" w:rsidRPr="0006345E" w:rsidRDefault="007959D3" w:rsidP="007959D3">
      <w:pPr>
        <w:pStyle w:val="Ttulo8"/>
        <w:rPr>
          <w:i/>
          <w:sz w:val="12"/>
          <w:szCs w:val="12"/>
        </w:rPr>
      </w:pPr>
    </w:p>
    <w:p w:rsidR="007959D3" w:rsidRPr="0006345E" w:rsidRDefault="007959D3" w:rsidP="007959D3">
      <w:pPr>
        <w:pStyle w:val="Ttulo8"/>
        <w:rPr>
          <w:i/>
          <w:iCs/>
        </w:rPr>
      </w:pPr>
      <w:r w:rsidRPr="0006345E">
        <w:rPr>
          <w:b/>
          <w:bCs/>
          <w:i/>
          <w:iCs/>
        </w:rPr>
        <w:t xml:space="preserve">09.15. </w:t>
      </w:r>
      <w:r w:rsidRPr="0006345E">
        <w:rPr>
          <w:i/>
          <w:iCs/>
        </w:rPr>
        <w:t>A seu critério exclusivo, a Comissão de Licitação poderá solicitar relatórios e laudos técnicos a organismos externos ou aos setores competentes da Prefeitura com finalidade de esclarecimento e complementação de dados.</w:t>
      </w:r>
    </w:p>
    <w:p w:rsidR="007959D3" w:rsidRPr="0006345E" w:rsidRDefault="007959D3" w:rsidP="007959D3">
      <w:pPr>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10.  </w:t>
      </w:r>
      <w:r w:rsidRPr="0006345E">
        <w:rPr>
          <w:rFonts w:ascii="Arial" w:hAnsi="Arial"/>
          <w:b/>
          <w:i/>
          <w:iCs/>
          <w:sz w:val="24"/>
          <w:u w:val="single"/>
        </w:rPr>
        <w:t>Dos Critérios de Julgamento da Proposta Comercial</w:t>
      </w:r>
    </w:p>
    <w:p w:rsidR="007959D3" w:rsidRPr="0006345E" w:rsidRDefault="007959D3" w:rsidP="007959D3">
      <w:pPr>
        <w:spacing w:line="360" w:lineRule="auto"/>
        <w:ind w:right="-1"/>
        <w:jc w:val="both"/>
        <w:rPr>
          <w:rFonts w:ascii="Arial" w:hAnsi="Arial"/>
          <w:b/>
          <w:i/>
          <w:iCs/>
          <w:sz w:val="12"/>
          <w:szCs w:val="12"/>
        </w:rPr>
      </w:pPr>
    </w:p>
    <w:p w:rsidR="007959D3" w:rsidRPr="0006345E" w:rsidRDefault="007959D3" w:rsidP="007959D3">
      <w:pPr>
        <w:widowControl w:val="0"/>
        <w:numPr>
          <w:ilvl w:val="12"/>
          <w:numId w:val="0"/>
        </w:numPr>
        <w:spacing w:line="360" w:lineRule="auto"/>
        <w:jc w:val="both"/>
        <w:rPr>
          <w:rFonts w:cs="Arial"/>
          <w:i/>
          <w:szCs w:val="22"/>
        </w:rPr>
      </w:pPr>
      <w:r w:rsidRPr="0006345E">
        <w:rPr>
          <w:rFonts w:ascii="Arial" w:hAnsi="Arial"/>
          <w:b/>
          <w:bCs/>
          <w:i/>
          <w:iCs/>
          <w:sz w:val="24"/>
        </w:rPr>
        <w:t>10.01 –</w:t>
      </w:r>
      <w:r w:rsidRPr="0006345E">
        <w:rPr>
          <w:rFonts w:ascii="Arial" w:hAnsi="Arial"/>
          <w:i/>
          <w:iCs/>
          <w:sz w:val="24"/>
        </w:rPr>
        <w:t xml:space="preserve"> </w:t>
      </w:r>
      <w:r w:rsidRPr="0006345E">
        <w:rPr>
          <w:rFonts w:ascii="Arial" w:hAnsi="Arial" w:cs="Arial"/>
          <w:i/>
          <w:iCs/>
          <w:sz w:val="24"/>
        </w:rPr>
        <w:t xml:space="preserve">O </w:t>
      </w:r>
      <w:r w:rsidRPr="0006345E">
        <w:rPr>
          <w:rFonts w:ascii="Arial" w:hAnsi="Arial" w:cs="Arial"/>
          <w:i/>
          <w:sz w:val="24"/>
        </w:rPr>
        <w:t>presente Convite</w:t>
      </w:r>
      <w:r w:rsidRPr="0006345E">
        <w:rPr>
          <w:rFonts w:ascii="Arial" w:hAnsi="Arial" w:cs="Arial"/>
          <w:b/>
          <w:i/>
          <w:sz w:val="24"/>
        </w:rPr>
        <w:t xml:space="preserve"> </w:t>
      </w:r>
      <w:r w:rsidRPr="0006345E">
        <w:rPr>
          <w:rFonts w:ascii="Arial" w:hAnsi="Arial" w:cs="Arial"/>
          <w:i/>
          <w:sz w:val="24"/>
        </w:rPr>
        <w:t xml:space="preserve">é do tipo </w:t>
      </w:r>
      <w:r w:rsidRPr="0006345E">
        <w:rPr>
          <w:rFonts w:ascii="Arial" w:hAnsi="Arial" w:cs="Arial"/>
          <w:b/>
          <w:i/>
          <w:sz w:val="24"/>
        </w:rPr>
        <w:t>Menor Preço</w:t>
      </w:r>
      <w:r w:rsidRPr="0006345E">
        <w:rPr>
          <w:rFonts w:ascii="Arial" w:hAnsi="Arial" w:cs="Arial"/>
          <w:i/>
          <w:sz w:val="24"/>
        </w:rPr>
        <w:t>, sendo considerada vencedora a proposta que, atendendo as exigências deste Convite, apresente o menor preço global.</w:t>
      </w:r>
    </w:p>
    <w:p w:rsidR="007959D3" w:rsidRPr="0006345E" w:rsidRDefault="007959D3" w:rsidP="007959D3">
      <w:pPr>
        <w:spacing w:line="360" w:lineRule="auto"/>
        <w:ind w:right="-1"/>
        <w:jc w:val="both"/>
        <w:rPr>
          <w:rFonts w:ascii="Arial" w:hAnsi="Arial"/>
          <w:b/>
          <w:i/>
          <w:iCs/>
          <w:sz w:val="12"/>
          <w:szCs w:val="12"/>
        </w:rPr>
      </w:pPr>
    </w:p>
    <w:p w:rsidR="007959D3" w:rsidRPr="0006345E" w:rsidRDefault="007959D3" w:rsidP="007959D3">
      <w:pPr>
        <w:numPr>
          <w:ilvl w:val="12"/>
          <w:numId w:val="0"/>
        </w:numPr>
        <w:tabs>
          <w:tab w:val="left" w:pos="-2410"/>
        </w:tabs>
        <w:spacing w:line="360" w:lineRule="auto"/>
        <w:jc w:val="both"/>
        <w:rPr>
          <w:rFonts w:ascii="Arial" w:hAnsi="Arial" w:cs="Arial"/>
          <w:i/>
          <w:sz w:val="24"/>
        </w:rPr>
      </w:pPr>
      <w:r w:rsidRPr="0006345E">
        <w:rPr>
          <w:rFonts w:ascii="Arial" w:hAnsi="Arial"/>
          <w:b/>
          <w:bCs/>
          <w:i/>
          <w:iCs/>
          <w:sz w:val="24"/>
        </w:rPr>
        <w:t>10.02 -</w:t>
      </w:r>
      <w:r w:rsidRPr="0006345E">
        <w:rPr>
          <w:rFonts w:ascii="Arial" w:hAnsi="Arial"/>
          <w:i/>
          <w:iCs/>
          <w:sz w:val="24"/>
        </w:rPr>
        <w:t xml:space="preserve"> </w:t>
      </w:r>
      <w:r w:rsidRPr="0006345E">
        <w:rPr>
          <w:rFonts w:ascii="Arial" w:hAnsi="Arial" w:cs="Arial"/>
          <w:i/>
          <w:sz w:val="24"/>
        </w:rPr>
        <w:t>Será julgada desclassificada, na fase das PROPOSTAS, a proponente que:</w:t>
      </w:r>
    </w:p>
    <w:p w:rsidR="007959D3" w:rsidRPr="0006345E" w:rsidRDefault="007959D3" w:rsidP="007959D3">
      <w:pPr>
        <w:numPr>
          <w:ilvl w:val="0"/>
          <w:numId w:val="7"/>
        </w:numPr>
        <w:tabs>
          <w:tab w:val="left" w:pos="9498"/>
          <w:tab w:val="left" w:pos="9639"/>
        </w:tabs>
        <w:suppressAutoHyphens w:val="0"/>
        <w:spacing w:line="360" w:lineRule="auto"/>
        <w:jc w:val="both"/>
        <w:rPr>
          <w:rFonts w:ascii="Arial" w:hAnsi="Arial" w:cs="Arial"/>
          <w:i/>
          <w:sz w:val="24"/>
        </w:rPr>
      </w:pPr>
      <w:r w:rsidRPr="0006345E">
        <w:rPr>
          <w:rFonts w:ascii="Arial" w:hAnsi="Arial" w:cs="Arial"/>
          <w:i/>
          <w:sz w:val="24"/>
        </w:rPr>
        <w:t>Não atender a alguma exigência constante deste Convite;</w:t>
      </w:r>
    </w:p>
    <w:p w:rsidR="007959D3" w:rsidRPr="0006345E" w:rsidRDefault="007959D3" w:rsidP="007959D3">
      <w:pPr>
        <w:numPr>
          <w:ilvl w:val="0"/>
          <w:numId w:val="7"/>
        </w:numPr>
        <w:tabs>
          <w:tab w:val="left" w:pos="9498"/>
          <w:tab w:val="left" w:pos="9639"/>
        </w:tabs>
        <w:suppressAutoHyphens w:val="0"/>
        <w:spacing w:line="360" w:lineRule="auto"/>
        <w:jc w:val="both"/>
        <w:rPr>
          <w:rFonts w:ascii="Arial" w:hAnsi="Arial" w:cs="Arial"/>
          <w:i/>
          <w:sz w:val="24"/>
        </w:rPr>
      </w:pPr>
      <w:r w:rsidRPr="0006345E">
        <w:rPr>
          <w:rFonts w:ascii="Arial" w:hAnsi="Arial" w:cs="Arial"/>
          <w:i/>
          <w:sz w:val="24"/>
        </w:rPr>
        <w:t>Apresentar preços globais e unitários simbólicos, irrisórios ou de valor zero;</w:t>
      </w:r>
    </w:p>
    <w:p w:rsidR="007959D3" w:rsidRPr="0006345E" w:rsidRDefault="007959D3" w:rsidP="007959D3">
      <w:pPr>
        <w:numPr>
          <w:ilvl w:val="0"/>
          <w:numId w:val="7"/>
        </w:numPr>
        <w:tabs>
          <w:tab w:val="left" w:pos="9498"/>
          <w:tab w:val="left" w:pos="9639"/>
        </w:tabs>
        <w:suppressAutoHyphens w:val="0"/>
        <w:spacing w:line="360" w:lineRule="auto"/>
        <w:jc w:val="both"/>
        <w:rPr>
          <w:rFonts w:ascii="Arial" w:hAnsi="Arial" w:cs="Arial"/>
          <w:i/>
          <w:sz w:val="24"/>
        </w:rPr>
      </w:pPr>
      <w:r w:rsidRPr="0006345E">
        <w:rPr>
          <w:rFonts w:ascii="Arial" w:hAnsi="Arial" w:cs="Arial"/>
          <w:i/>
          <w:sz w:val="24"/>
        </w:rPr>
        <w:t>Apresentar oferta de vantagem não prevista no Convite ou vantagem baseada nas propostas dos demais proponentes;</w:t>
      </w:r>
    </w:p>
    <w:p w:rsidR="007959D3" w:rsidRPr="0006345E" w:rsidRDefault="007959D3" w:rsidP="007959D3">
      <w:pPr>
        <w:numPr>
          <w:ilvl w:val="0"/>
          <w:numId w:val="7"/>
        </w:numPr>
        <w:tabs>
          <w:tab w:val="left" w:pos="851"/>
          <w:tab w:val="left" w:pos="1134"/>
          <w:tab w:val="left" w:pos="9498"/>
          <w:tab w:val="left" w:pos="9639"/>
        </w:tabs>
        <w:suppressAutoHyphens w:val="0"/>
        <w:spacing w:line="360" w:lineRule="auto"/>
        <w:jc w:val="both"/>
        <w:rPr>
          <w:rFonts w:ascii="Arial" w:hAnsi="Arial" w:cs="Arial"/>
          <w:i/>
          <w:sz w:val="24"/>
        </w:rPr>
      </w:pPr>
      <w:r w:rsidRPr="0006345E">
        <w:rPr>
          <w:rFonts w:ascii="Arial" w:hAnsi="Arial" w:cs="Arial"/>
          <w:i/>
          <w:sz w:val="24"/>
        </w:rPr>
        <w:t>Não apresentar oferta para o cumprimento integral do objeto deste Convite;</w:t>
      </w:r>
    </w:p>
    <w:p w:rsidR="007959D3" w:rsidRPr="0006345E" w:rsidRDefault="007959D3" w:rsidP="007959D3">
      <w:pPr>
        <w:tabs>
          <w:tab w:val="left" w:pos="-2410"/>
        </w:tabs>
        <w:spacing w:line="360" w:lineRule="auto"/>
        <w:jc w:val="both"/>
        <w:rPr>
          <w:rFonts w:ascii="Arial" w:hAnsi="Arial" w:cs="Arial"/>
          <w:i/>
          <w:sz w:val="12"/>
          <w:szCs w:val="12"/>
        </w:rPr>
      </w:pPr>
    </w:p>
    <w:p w:rsidR="007959D3" w:rsidRPr="0006345E" w:rsidRDefault="007959D3" w:rsidP="007959D3">
      <w:pPr>
        <w:tabs>
          <w:tab w:val="left" w:pos="-2410"/>
        </w:tabs>
        <w:spacing w:line="360" w:lineRule="auto"/>
        <w:jc w:val="both"/>
        <w:rPr>
          <w:rFonts w:ascii="Arial" w:hAnsi="Arial" w:cs="Arial"/>
          <w:i/>
          <w:sz w:val="24"/>
        </w:rPr>
      </w:pPr>
      <w:r w:rsidRPr="0006345E">
        <w:rPr>
          <w:rFonts w:ascii="Arial" w:hAnsi="Arial" w:cs="Arial"/>
          <w:b/>
          <w:i/>
          <w:sz w:val="24"/>
        </w:rPr>
        <w:t xml:space="preserve">10.03 - </w:t>
      </w:r>
      <w:r w:rsidRPr="0006345E">
        <w:rPr>
          <w:rFonts w:ascii="Arial" w:hAnsi="Arial" w:cs="Arial"/>
          <w:i/>
          <w:sz w:val="24"/>
        </w:rPr>
        <w:t>Havendo empate entre proponentes, a Comissão adotará o sorteio público, previsto no artigo 45, parágrafo 2</w:t>
      </w:r>
      <w:r w:rsidRPr="0006345E">
        <w:rPr>
          <w:rFonts w:ascii="Arial" w:hAnsi="Arial" w:cs="Arial"/>
          <w:i/>
          <w:sz w:val="24"/>
          <w:vertAlign w:val="superscript"/>
        </w:rPr>
        <w:t>o</w:t>
      </w:r>
      <w:r w:rsidRPr="0006345E">
        <w:rPr>
          <w:rFonts w:ascii="Arial" w:hAnsi="Arial" w:cs="Arial"/>
          <w:i/>
          <w:sz w:val="24"/>
        </w:rPr>
        <w:t xml:space="preserve"> da Lei 8666/93.</w:t>
      </w:r>
    </w:p>
    <w:p w:rsidR="007959D3" w:rsidRPr="0006345E" w:rsidRDefault="007959D3" w:rsidP="007959D3">
      <w:pPr>
        <w:tabs>
          <w:tab w:val="left" w:pos="-2410"/>
        </w:tabs>
        <w:spacing w:line="360" w:lineRule="auto"/>
        <w:jc w:val="both"/>
        <w:rPr>
          <w:rFonts w:ascii="Arial" w:hAnsi="Arial" w:cs="Arial"/>
          <w:i/>
          <w:sz w:val="12"/>
          <w:szCs w:val="12"/>
        </w:rPr>
      </w:pPr>
    </w:p>
    <w:p w:rsidR="007959D3" w:rsidRPr="0006345E" w:rsidRDefault="007959D3" w:rsidP="007959D3">
      <w:pPr>
        <w:tabs>
          <w:tab w:val="left" w:pos="-2410"/>
        </w:tabs>
        <w:spacing w:line="360" w:lineRule="auto"/>
        <w:jc w:val="both"/>
        <w:rPr>
          <w:rFonts w:ascii="Arial" w:hAnsi="Arial" w:cs="Arial"/>
          <w:i/>
          <w:sz w:val="24"/>
        </w:rPr>
      </w:pPr>
      <w:r w:rsidRPr="0006345E">
        <w:rPr>
          <w:rFonts w:ascii="Arial" w:hAnsi="Arial" w:cs="Arial"/>
          <w:b/>
          <w:i/>
          <w:sz w:val="24"/>
        </w:rPr>
        <w:t xml:space="preserve">10.04 - </w:t>
      </w:r>
      <w:r w:rsidRPr="0006345E">
        <w:rPr>
          <w:rFonts w:ascii="Arial" w:hAnsi="Arial" w:cs="Arial"/>
          <w:i/>
          <w:sz w:val="24"/>
        </w:rPr>
        <w:t>Concluído o julgamento das propostas, a Comissão de Licitação elaborará relatório contendo a classificação, que será submetido à apreciação da autoridade superior, que homologará a decisão da Comissão Permanente de Licitação. A proponente vencedora terá conhecimento do local, dia e hora da assinatura do contrato, através de comunicado por escrito.</w:t>
      </w:r>
    </w:p>
    <w:p w:rsidR="007959D3" w:rsidRPr="0006345E" w:rsidRDefault="007959D3" w:rsidP="007959D3">
      <w:pPr>
        <w:tabs>
          <w:tab w:val="left" w:pos="-2410"/>
        </w:tabs>
        <w:spacing w:line="360" w:lineRule="auto"/>
        <w:jc w:val="both"/>
        <w:rPr>
          <w:rFonts w:ascii="Arial" w:hAnsi="Arial" w:cs="Arial"/>
          <w:i/>
          <w:sz w:val="12"/>
          <w:szCs w:val="12"/>
        </w:rPr>
      </w:pPr>
    </w:p>
    <w:p w:rsidR="007959D3" w:rsidRPr="0006345E" w:rsidRDefault="007959D3" w:rsidP="007959D3">
      <w:pPr>
        <w:tabs>
          <w:tab w:val="left" w:pos="-2410"/>
        </w:tabs>
        <w:spacing w:line="360" w:lineRule="auto"/>
        <w:jc w:val="both"/>
        <w:rPr>
          <w:rFonts w:ascii="Arial" w:hAnsi="Arial" w:cs="Arial"/>
          <w:i/>
          <w:sz w:val="24"/>
        </w:rPr>
      </w:pPr>
      <w:r w:rsidRPr="0006345E">
        <w:rPr>
          <w:rFonts w:ascii="Arial" w:hAnsi="Arial" w:cs="Arial"/>
          <w:b/>
          <w:i/>
          <w:sz w:val="24"/>
        </w:rPr>
        <w:t xml:space="preserve">10.05 - </w:t>
      </w:r>
      <w:r w:rsidRPr="0006345E">
        <w:rPr>
          <w:rFonts w:ascii="Arial" w:hAnsi="Arial" w:cs="Arial"/>
          <w:i/>
          <w:sz w:val="24"/>
        </w:rPr>
        <w:t>A apresentação de proposta na licitação será considerada como evidência de que a proponente:</w:t>
      </w:r>
    </w:p>
    <w:p w:rsidR="007959D3" w:rsidRPr="0006345E" w:rsidRDefault="007959D3" w:rsidP="007959D3">
      <w:pPr>
        <w:numPr>
          <w:ilvl w:val="0"/>
          <w:numId w:val="9"/>
        </w:numPr>
        <w:tabs>
          <w:tab w:val="left" w:pos="-2410"/>
        </w:tabs>
        <w:suppressAutoHyphens w:val="0"/>
        <w:spacing w:line="360" w:lineRule="auto"/>
        <w:jc w:val="both"/>
        <w:rPr>
          <w:rFonts w:ascii="Arial" w:hAnsi="Arial" w:cs="Arial"/>
          <w:i/>
          <w:sz w:val="24"/>
        </w:rPr>
      </w:pPr>
      <w:r w:rsidRPr="0006345E">
        <w:rPr>
          <w:rFonts w:ascii="Arial" w:hAnsi="Arial" w:cs="Arial"/>
          <w:i/>
          <w:sz w:val="24"/>
        </w:rPr>
        <w:lastRenderedPageBreak/>
        <w:t>Examinou criteriosamente todos os documentos do Edital, que os comparou entre si e obteve do Contratante informação sobre qualquer ponto duvidoso antes de apresentar sua proposta.</w:t>
      </w:r>
    </w:p>
    <w:p w:rsidR="007959D3" w:rsidRPr="0006345E" w:rsidRDefault="007959D3" w:rsidP="007959D3">
      <w:pPr>
        <w:numPr>
          <w:ilvl w:val="0"/>
          <w:numId w:val="9"/>
        </w:numPr>
        <w:tabs>
          <w:tab w:val="left" w:pos="-2410"/>
        </w:tabs>
        <w:suppressAutoHyphens w:val="0"/>
        <w:spacing w:line="360" w:lineRule="auto"/>
        <w:jc w:val="both"/>
        <w:rPr>
          <w:rFonts w:ascii="Arial" w:hAnsi="Arial" w:cs="Arial"/>
          <w:i/>
          <w:sz w:val="24"/>
        </w:rPr>
      </w:pPr>
      <w:r w:rsidRPr="0006345E">
        <w:rPr>
          <w:rFonts w:ascii="Arial" w:hAnsi="Arial" w:cs="Arial"/>
          <w:i/>
          <w:sz w:val="24"/>
        </w:rPr>
        <w:t>Considerou que os elementos desta Licitação lhe permitiram a elaboração de uma proposta totalmente satisfatória.</w:t>
      </w:r>
    </w:p>
    <w:p w:rsidR="007959D3" w:rsidRPr="0006345E" w:rsidRDefault="007959D3" w:rsidP="007959D3">
      <w:pPr>
        <w:numPr>
          <w:ilvl w:val="0"/>
          <w:numId w:val="9"/>
        </w:numPr>
        <w:tabs>
          <w:tab w:val="left" w:pos="-2410"/>
        </w:tabs>
        <w:suppressAutoHyphens w:val="0"/>
        <w:spacing w:line="360" w:lineRule="auto"/>
        <w:jc w:val="both"/>
        <w:rPr>
          <w:rFonts w:ascii="Arial" w:hAnsi="Arial" w:cs="Arial"/>
          <w:i/>
          <w:sz w:val="24"/>
        </w:rPr>
      </w:pPr>
      <w:r w:rsidRPr="0006345E">
        <w:rPr>
          <w:rFonts w:ascii="Arial" w:hAnsi="Arial" w:cs="Arial"/>
          <w:i/>
          <w:sz w:val="24"/>
        </w:rPr>
        <w:t>Sendo vencedora da Licitação, assumirá integral responsabilidade pela perfeita e completa execução do objeto licitado, em todas suas fases e condições</w:t>
      </w:r>
    </w:p>
    <w:p w:rsidR="007959D3" w:rsidRPr="0006345E" w:rsidRDefault="007959D3" w:rsidP="007959D3">
      <w:pPr>
        <w:tabs>
          <w:tab w:val="left" w:pos="709"/>
          <w:tab w:val="left" w:pos="1276"/>
        </w:tabs>
        <w:spacing w:line="360" w:lineRule="auto"/>
        <w:jc w:val="both"/>
        <w:rPr>
          <w:rFonts w:ascii="Arial" w:hAnsi="Arial"/>
          <w:i/>
          <w:iCs/>
          <w:sz w:val="12"/>
          <w:szCs w:val="12"/>
        </w:rPr>
      </w:pPr>
    </w:p>
    <w:p w:rsidR="007959D3" w:rsidRPr="0006345E" w:rsidRDefault="007959D3" w:rsidP="007959D3">
      <w:pPr>
        <w:spacing w:line="360" w:lineRule="auto"/>
        <w:ind w:left="15"/>
        <w:jc w:val="both"/>
        <w:rPr>
          <w:rFonts w:ascii="Arial" w:hAnsi="Arial" w:cs="Times New Roman"/>
          <w:i/>
          <w:iCs/>
          <w:sz w:val="24"/>
        </w:rPr>
      </w:pPr>
      <w:r w:rsidRPr="0006345E">
        <w:rPr>
          <w:rFonts w:ascii="Arial" w:hAnsi="Arial"/>
          <w:b/>
          <w:bCs/>
          <w:i/>
          <w:iCs/>
          <w:sz w:val="24"/>
        </w:rPr>
        <w:t xml:space="preserve">10.06. </w:t>
      </w:r>
      <w:r w:rsidRPr="0006345E">
        <w:rPr>
          <w:rFonts w:ascii="Arial" w:hAnsi="Arial" w:cs="Times New Roman"/>
          <w:i/>
          <w:iCs/>
          <w:sz w:val="24"/>
        </w:rPr>
        <w:t>Na situação em que duas ou mais empresas apresentarem o mesmo valor, e dentre elas estiver uma enquadrada como microempresa ou empresa de pequeno porte, esta será considerada vencedora. Se dentre elas existirem duas ou mais empresas assim qualificadas, a classificação será decidida por sorteio, a ser realizado nos termos do item 12.03.</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ind w:left="15" w:hanging="15"/>
        <w:jc w:val="both"/>
        <w:rPr>
          <w:rFonts w:ascii="Arial" w:hAnsi="Arial" w:cs="Times New Roman"/>
          <w:i/>
          <w:iCs/>
          <w:sz w:val="24"/>
        </w:rPr>
      </w:pPr>
      <w:r w:rsidRPr="0006345E">
        <w:rPr>
          <w:rFonts w:ascii="Arial" w:hAnsi="Arial" w:cs="Times New Roman"/>
          <w:b/>
          <w:bCs/>
          <w:i/>
          <w:iCs/>
          <w:sz w:val="24"/>
        </w:rPr>
        <w:t xml:space="preserve">10.07. </w:t>
      </w:r>
      <w:r w:rsidRPr="0006345E">
        <w:rPr>
          <w:rFonts w:ascii="Arial" w:hAnsi="Arial" w:cs="Times New Roman"/>
          <w:i/>
          <w:iCs/>
          <w:sz w:val="24"/>
        </w:rPr>
        <w:t>Quando as propostas apresentadas pelas microempresas e empresas de pequeno porte forem de até 10% (dez por cento) superiores à proposta mais bem classificada, desde que esta também não se enquadre nessas categorias, proceder-se-á da seguinte forma:</w:t>
      </w:r>
    </w:p>
    <w:p w:rsidR="007959D3" w:rsidRPr="0006345E" w:rsidRDefault="007959D3" w:rsidP="007959D3">
      <w:pPr>
        <w:spacing w:line="360" w:lineRule="auto"/>
        <w:ind w:left="851" w:hanging="851"/>
        <w:jc w:val="both"/>
        <w:rPr>
          <w:rFonts w:ascii="Arial" w:hAnsi="Arial" w:cs="Times New Roman"/>
          <w:i/>
          <w:iCs/>
          <w:sz w:val="12"/>
          <w:szCs w:val="12"/>
        </w:rPr>
      </w:pPr>
    </w:p>
    <w:p w:rsidR="007959D3" w:rsidRPr="0006345E" w:rsidRDefault="007959D3" w:rsidP="007959D3">
      <w:pPr>
        <w:spacing w:line="360" w:lineRule="auto"/>
        <w:ind w:left="-30"/>
        <w:jc w:val="both"/>
        <w:rPr>
          <w:rFonts w:ascii="Arial" w:hAnsi="Arial" w:cs="Times New Roman"/>
          <w:i/>
          <w:iCs/>
          <w:sz w:val="24"/>
        </w:rPr>
      </w:pPr>
      <w:r w:rsidRPr="0006345E">
        <w:rPr>
          <w:rFonts w:ascii="Arial" w:hAnsi="Arial" w:cs="Times New Roman"/>
          <w:b/>
          <w:bCs/>
          <w:i/>
          <w:iCs/>
          <w:sz w:val="24"/>
        </w:rPr>
        <w:t>10.07.01.</w:t>
      </w:r>
      <w:r w:rsidRPr="0006345E">
        <w:rPr>
          <w:rFonts w:ascii="Arial" w:hAnsi="Arial" w:cs="Times New Roman"/>
          <w:i/>
          <w:iCs/>
          <w:sz w:val="24"/>
        </w:rPr>
        <w:t xml:space="preserve"> A microempresa ou empresa de pequeno porte mais bem classificada, após convocada, poderá apresentar, no prazo de 02 (dois) dias úteis, proposta de preço inferior àquela considerada vencedora do certame, situação em que o objeto será adjudicado em seu favor; </w:t>
      </w:r>
    </w:p>
    <w:p w:rsidR="007959D3" w:rsidRPr="0006345E" w:rsidRDefault="007959D3" w:rsidP="007959D3">
      <w:pPr>
        <w:spacing w:line="360" w:lineRule="auto"/>
        <w:ind w:left="-30"/>
        <w:jc w:val="both"/>
        <w:rPr>
          <w:rFonts w:ascii="Arial" w:hAnsi="Arial" w:cs="Arial"/>
          <w:i/>
          <w:sz w:val="12"/>
          <w:szCs w:val="12"/>
        </w:rPr>
      </w:pPr>
    </w:p>
    <w:p w:rsidR="007959D3" w:rsidRPr="0006345E" w:rsidRDefault="007959D3" w:rsidP="007959D3">
      <w:pPr>
        <w:spacing w:line="360" w:lineRule="auto"/>
        <w:jc w:val="both"/>
        <w:rPr>
          <w:rFonts w:ascii="Arial" w:hAnsi="Arial" w:cs="Times New Roman"/>
          <w:i/>
          <w:iCs/>
          <w:sz w:val="24"/>
        </w:rPr>
      </w:pPr>
      <w:r w:rsidRPr="0006345E">
        <w:rPr>
          <w:rFonts w:ascii="Arial" w:hAnsi="Arial" w:cs="Times New Roman"/>
          <w:b/>
          <w:bCs/>
          <w:i/>
          <w:iCs/>
          <w:sz w:val="24"/>
        </w:rPr>
        <w:t>10.07.02.</w:t>
      </w:r>
      <w:r w:rsidRPr="0006345E">
        <w:rPr>
          <w:rFonts w:ascii="Arial" w:hAnsi="Arial" w:cs="Times New Roman"/>
          <w:i/>
          <w:iCs/>
          <w:sz w:val="24"/>
        </w:rPr>
        <w:t xml:space="preserve"> Não sendo vencedora a microempresa ou empresa de pequeno porte mais bem classificada, na forma do subitem anterior, serão convocadas as remanescentes que porventura se enquadrem nessas categorias e cujas propostas estejam dentro do limite estabelecido no item 12.06, na ordem classificatória, para o exercício do mesmo direito.</w:t>
      </w:r>
    </w:p>
    <w:p w:rsidR="007959D3" w:rsidRPr="0006345E" w:rsidRDefault="007959D3" w:rsidP="007959D3">
      <w:pPr>
        <w:spacing w:line="360" w:lineRule="auto"/>
        <w:ind w:left="15" w:hanging="15"/>
        <w:jc w:val="both"/>
        <w:rPr>
          <w:rFonts w:ascii="Arial" w:hAnsi="Arial" w:cs="Arial"/>
          <w:i/>
          <w:sz w:val="12"/>
          <w:szCs w:val="12"/>
        </w:rPr>
      </w:pPr>
    </w:p>
    <w:p w:rsidR="007959D3" w:rsidRPr="0006345E" w:rsidRDefault="007959D3" w:rsidP="007959D3">
      <w:pPr>
        <w:spacing w:line="360" w:lineRule="auto"/>
        <w:jc w:val="both"/>
        <w:rPr>
          <w:rFonts w:ascii="Arial" w:hAnsi="Arial" w:cs="Times New Roman"/>
          <w:i/>
          <w:iCs/>
          <w:sz w:val="24"/>
        </w:rPr>
      </w:pPr>
      <w:r w:rsidRPr="0006345E">
        <w:rPr>
          <w:rFonts w:ascii="Arial" w:hAnsi="Arial" w:cs="Times New Roman"/>
          <w:b/>
          <w:bCs/>
          <w:i/>
          <w:iCs/>
          <w:sz w:val="24"/>
        </w:rPr>
        <w:t>10.07.03.</w:t>
      </w:r>
      <w:r w:rsidRPr="0006345E">
        <w:rPr>
          <w:rFonts w:ascii="Arial" w:hAnsi="Arial" w:cs="Times New Roman"/>
          <w:i/>
          <w:iCs/>
          <w:sz w:val="24"/>
        </w:rPr>
        <w:t xml:space="preserve"> No caso de equivalência dos valores apresentados pelas microempresas e empresas de pequeno porte que se encontrem no limite estabelecido no item 12.06, será realizado sorteio entre elas para que se identifique aquela que primeiro poderá apresentar melhor oferta.</w:t>
      </w:r>
    </w:p>
    <w:p w:rsidR="007959D3" w:rsidRPr="0006345E" w:rsidRDefault="007959D3" w:rsidP="007959D3">
      <w:pPr>
        <w:spacing w:line="360" w:lineRule="auto"/>
        <w:ind w:left="851" w:hanging="851"/>
        <w:jc w:val="both"/>
        <w:rPr>
          <w:rFonts w:ascii="Arial" w:hAnsi="Arial" w:cs="Times New Roman"/>
          <w:i/>
          <w:iCs/>
          <w:sz w:val="12"/>
          <w:szCs w:val="12"/>
        </w:rPr>
      </w:pPr>
    </w:p>
    <w:p w:rsidR="007959D3" w:rsidRPr="0006345E" w:rsidRDefault="007959D3" w:rsidP="007959D3">
      <w:pPr>
        <w:spacing w:line="360" w:lineRule="auto"/>
        <w:ind w:left="30" w:hanging="15"/>
        <w:jc w:val="both"/>
        <w:rPr>
          <w:rFonts w:ascii="Arial" w:hAnsi="Arial" w:cs="Times New Roman"/>
          <w:i/>
          <w:iCs/>
          <w:sz w:val="24"/>
        </w:rPr>
      </w:pPr>
      <w:r w:rsidRPr="0006345E">
        <w:rPr>
          <w:rFonts w:ascii="Arial" w:hAnsi="Arial" w:cs="Times New Roman"/>
          <w:b/>
          <w:bCs/>
          <w:i/>
          <w:iCs/>
          <w:sz w:val="24"/>
        </w:rPr>
        <w:lastRenderedPageBreak/>
        <w:t>10.07.04.</w:t>
      </w:r>
      <w:r w:rsidRPr="0006345E">
        <w:rPr>
          <w:rFonts w:ascii="Arial" w:hAnsi="Arial" w:cs="Times New Roman"/>
          <w:i/>
          <w:iCs/>
          <w:sz w:val="24"/>
        </w:rPr>
        <w:t xml:space="preserve"> Na hipótese da não-contratação nos termos previstos nos subitens anteriores, o objeto licitado será adjudicado em favor da proposta originalmente vencedora do certame.</w:t>
      </w:r>
    </w:p>
    <w:p w:rsidR="007959D3" w:rsidRPr="0006345E" w:rsidRDefault="007959D3" w:rsidP="007959D3">
      <w:pPr>
        <w:spacing w:line="360" w:lineRule="auto"/>
        <w:ind w:left="851" w:hanging="851"/>
        <w:jc w:val="both"/>
        <w:rPr>
          <w:rFonts w:ascii="Arial" w:hAnsi="Arial" w:cs="Times New Roman"/>
          <w:i/>
          <w:iCs/>
          <w:sz w:val="12"/>
          <w:szCs w:val="12"/>
        </w:rPr>
      </w:pPr>
    </w:p>
    <w:p w:rsidR="007959D3" w:rsidRPr="0006345E" w:rsidRDefault="007959D3" w:rsidP="007959D3">
      <w:pPr>
        <w:spacing w:line="360" w:lineRule="auto"/>
        <w:ind w:left="-15" w:firstLine="15"/>
        <w:jc w:val="both"/>
        <w:rPr>
          <w:rFonts w:ascii="Arial" w:hAnsi="Arial" w:cs="Times New Roman"/>
          <w:i/>
          <w:iCs/>
          <w:sz w:val="24"/>
        </w:rPr>
      </w:pPr>
      <w:r w:rsidRPr="0006345E">
        <w:rPr>
          <w:rFonts w:ascii="Arial" w:hAnsi="Arial" w:cs="Times New Roman"/>
          <w:b/>
          <w:bCs/>
          <w:i/>
          <w:iCs/>
          <w:sz w:val="24"/>
        </w:rPr>
        <w:t>10.08.</w:t>
      </w:r>
      <w:r w:rsidRPr="0006345E">
        <w:rPr>
          <w:rFonts w:ascii="Arial" w:hAnsi="Arial" w:cs="Times New Roman"/>
          <w:i/>
          <w:iCs/>
          <w:sz w:val="24"/>
        </w:rPr>
        <w:t xml:space="preserve"> Havendo alguma restrição na comprovação da regularidade fiscal das microempresas e empresas de pequeno porte, será assegurado o prazo de </w:t>
      </w:r>
      <w:proofErr w:type="gramStart"/>
      <w:r w:rsidRPr="0006345E">
        <w:rPr>
          <w:rFonts w:ascii="Arial" w:hAnsi="Arial" w:cs="Times New Roman"/>
          <w:i/>
          <w:iCs/>
          <w:sz w:val="24"/>
        </w:rPr>
        <w:t>2</w:t>
      </w:r>
      <w:proofErr w:type="gramEnd"/>
      <w:r w:rsidRPr="0006345E">
        <w:rPr>
          <w:rFonts w:ascii="Arial" w:hAnsi="Arial" w:cs="Times New Roman"/>
          <w:i/>
          <w:iCs/>
          <w:sz w:val="24"/>
        </w:rPr>
        <w:t xml:space="preserve"> (dois) dias úteis, cujo termo inicial corresponderá ao momento em que o proponente for declarado o vencedor do certame, prorrogáveis por igual período, para a regularização da documentação, pagamento ou parcelamento do débito, e emissão de eventuais certidões negativas ou positivas com efeito de certidão negativa.</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cs="Times New Roman"/>
          <w:i/>
          <w:iCs/>
          <w:sz w:val="24"/>
        </w:rPr>
      </w:pPr>
      <w:r w:rsidRPr="0006345E">
        <w:rPr>
          <w:rFonts w:ascii="Arial" w:hAnsi="Arial" w:cs="Times New Roman"/>
          <w:b/>
          <w:bCs/>
          <w:i/>
          <w:iCs/>
          <w:sz w:val="24"/>
        </w:rPr>
        <w:t>10.09.</w:t>
      </w:r>
      <w:r w:rsidRPr="0006345E">
        <w:rPr>
          <w:rFonts w:ascii="Arial" w:hAnsi="Arial" w:cs="Times New Roman"/>
          <w:i/>
          <w:iCs/>
          <w:sz w:val="24"/>
        </w:rPr>
        <w:t xml:space="preserve"> A não-regularização da documentação, no prazo previsto no item 12.07, implicará decadência do direito à contratação, sem prejuízo das sanções previstas no art. 81 da Lei nº 8.666, de 21 de junho de 1993, sendo facultado à Administração convocar os licitantes remanescentes, na ordem de classificação, para assinatura do contrato, ou revogar a licitação.</w:t>
      </w:r>
    </w:p>
    <w:p w:rsidR="007959D3" w:rsidRPr="0006345E" w:rsidRDefault="007959D3" w:rsidP="007959D3">
      <w:pPr>
        <w:spacing w:line="360" w:lineRule="auto"/>
        <w:ind w:left="851" w:hanging="851"/>
        <w:jc w:val="both"/>
        <w:rPr>
          <w:rFonts w:ascii="Arial" w:hAnsi="Arial"/>
          <w:b/>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10.10.</w:t>
      </w:r>
      <w:r w:rsidRPr="0006345E">
        <w:rPr>
          <w:rFonts w:ascii="Arial" w:hAnsi="Arial"/>
          <w:i/>
          <w:iCs/>
          <w:sz w:val="24"/>
        </w:rPr>
        <w:t xml:space="preserve"> Serão desclassificadas as propostas que não atenderem às exigências deste Edital, bem como as propostas com preços manifestamente excessivos ou inexequíveis. </w:t>
      </w:r>
    </w:p>
    <w:p w:rsidR="007959D3" w:rsidRPr="0006345E" w:rsidRDefault="007959D3" w:rsidP="007959D3">
      <w:pPr>
        <w:tabs>
          <w:tab w:val="left" w:pos="2850"/>
          <w:tab w:val="left" w:pos="9513"/>
          <w:tab w:val="left" w:pos="9654"/>
        </w:tabs>
        <w:spacing w:line="360" w:lineRule="auto"/>
        <w:jc w:val="both"/>
        <w:rPr>
          <w:i/>
          <w:sz w:val="12"/>
          <w:szCs w:val="12"/>
        </w:rPr>
      </w:pPr>
    </w:p>
    <w:p w:rsidR="007959D3" w:rsidRPr="0006345E" w:rsidRDefault="007959D3" w:rsidP="007959D3">
      <w:pPr>
        <w:tabs>
          <w:tab w:val="left" w:pos="2850"/>
          <w:tab w:val="left" w:pos="9513"/>
          <w:tab w:val="left" w:pos="9654"/>
        </w:tabs>
        <w:spacing w:line="360" w:lineRule="auto"/>
        <w:jc w:val="both"/>
        <w:rPr>
          <w:rFonts w:ascii="Arial" w:hAnsi="Arial"/>
          <w:i/>
          <w:iCs/>
          <w:sz w:val="24"/>
        </w:rPr>
      </w:pPr>
      <w:r w:rsidRPr="0006345E">
        <w:rPr>
          <w:rFonts w:ascii="Arial" w:hAnsi="Arial"/>
          <w:b/>
          <w:bCs/>
          <w:i/>
          <w:iCs/>
          <w:sz w:val="24"/>
        </w:rPr>
        <w:t>10.11.</w:t>
      </w:r>
      <w:r w:rsidRPr="0006345E">
        <w:rPr>
          <w:rFonts w:ascii="Arial" w:hAnsi="Arial"/>
          <w:i/>
          <w:iCs/>
          <w:sz w:val="24"/>
        </w:rPr>
        <w:t xml:space="preserve"> Em caso de desistência da primeira classificada, a Comissão Especial de Licitação poderá convocar as demais licitantes remanescentes, na ordem de classificação, para substituí-la nas mesmas condições propostas pela primeira adjudicatária, ou revogar a licitação.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proofErr w:type="gramStart"/>
      <w:r w:rsidRPr="0006345E">
        <w:rPr>
          <w:rFonts w:ascii="Arial" w:hAnsi="Arial"/>
          <w:b/>
          <w:bCs/>
          <w:i/>
          <w:iCs/>
          <w:sz w:val="24"/>
        </w:rPr>
        <w:t>11.</w:t>
      </w:r>
      <w:proofErr w:type="gramEnd"/>
      <w:r w:rsidRPr="0006345E">
        <w:rPr>
          <w:rFonts w:ascii="Arial" w:hAnsi="Arial"/>
          <w:b/>
          <w:i/>
          <w:iCs/>
          <w:sz w:val="24"/>
          <w:u w:val="single"/>
        </w:rPr>
        <w:t>Critério de Aceitabilidade do Preço Global</w:t>
      </w:r>
    </w:p>
    <w:p w:rsidR="007959D3" w:rsidRPr="0006345E" w:rsidRDefault="007959D3" w:rsidP="007959D3">
      <w:pPr>
        <w:spacing w:line="360" w:lineRule="auto"/>
        <w:jc w:val="both"/>
        <w:rPr>
          <w:rFonts w:ascii="Arial" w:hAnsi="Arial"/>
          <w:b/>
          <w:i/>
          <w:iCs/>
          <w:sz w:val="12"/>
          <w:szCs w:val="12"/>
          <w:u w:val="single"/>
        </w:rPr>
      </w:pPr>
    </w:p>
    <w:p w:rsidR="007959D3" w:rsidRPr="0006345E" w:rsidRDefault="007959D3" w:rsidP="007959D3">
      <w:pPr>
        <w:pStyle w:val="Recuodecorpodetexto"/>
        <w:ind w:left="0" w:firstLine="0"/>
        <w:rPr>
          <w:b/>
          <w:bCs/>
          <w:i/>
          <w:iCs/>
        </w:rPr>
      </w:pPr>
      <w:r w:rsidRPr="0006345E">
        <w:rPr>
          <w:b/>
          <w:bCs/>
          <w:i/>
          <w:iCs/>
        </w:rPr>
        <w:t>11.01.</w:t>
      </w:r>
      <w:r w:rsidRPr="0006345E">
        <w:rPr>
          <w:i/>
          <w:iCs/>
        </w:rPr>
        <w:t xml:space="preserve"> Somente serão aceitas propostas cujo valor global seja igual ou inferior a </w:t>
      </w:r>
      <w:r w:rsidRPr="0006345E">
        <w:rPr>
          <w:b/>
          <w:bCs/>
          <w:i/>
          <w:iCs/>
        </w:rPr>
        <w:t xml:space="preserve">R$ 38.000,00 (trinta e oito mil reais), </w:t>
      </w:r>
      <w:r w:rsidRPr="0006345E">
        <w:rPr>
          <w:i/>
          <w:iCs/>
        </w:rPr>
        <w:t xml:space="preserve">para 12 (doze) meses de vigência contratual, conforme dotação orçamentária sob o </w:t>
      </w:r>
      <w:proofErr w:type="gramStart"/>
      <w:r w:rsidRPr="0006345E">
        <w:rPr>
          <w:i/>
          <w:iCs/>
        </w:rPr>
        <w:t>nº</w:t>
      </w:r>
      <w:r>
        <w:rPr>
          <w:i/>
          <w:iCs/>
        </w:rPr>
        <w:t>.</w:t>
      </w:r>
      <w:proofErr w:type="gramEnd"/>
      <w:r>
        <w:rPr>
          <w:i/>
          <w:iCs/>
        </w:rPr>
        <w:t xml:space="preserve">03.03.01.09.122.0103.2050.3.3.90.006 -  </w:t>
      </w:r>
      <w:r w:rsidRPr="0006345E">
        <w:rPr>
          <w:i/>
          <w:iCs/>
        </w:rPr>
        <w:t>Serviços de Consultoria</w:t>
      </w:r>
      <w:r w:rsidRPr="0006345E">
        <w:rPr>
          <w:b/>
          <w:bCs/>
          <w:i/>
          <w:iCs/>
        </w:rPr>
        <w:t xml:space="preserve">. </w:t>
      </w:r>
    </w:p>
    <w:p w:rsidR="007959D3" w:rsidRPr="0006345E" w:rsidRDefault="007959D3" w:rsidP="007959D3">
      <w:pPr>
        <w:tabs>
          <w:tab w:val="left" w:pos="2835"/>
          <w:tab w:val="left" w:pos="9498"/>
          <w:tab w:val="left" w:pos="9639"/>
        </w:tabs>
        <w:spacing w:line="360" w:lineRule="auto"/>
        <w:ind w:left="1985"/>
        <w:jc w:val="both"/>
        <w:rPr>
          <w:rFonts w:ascii="Arial" w:hAnsi="Arial"/>
          <w:i/>
          <w:iCs/>
          <w:sz w:val="12"/>
          <w:szCs w:val="12"/>
        </w:rPr>
      </w:pPr>
    </w:p>
    <w:p w:rsidR="007959D3" w:rsidRPr="0006345E" w:rsidRDefault="007959D3" w:rsidP="007959D3">
      <w:pPr>
        <w:spacing w:line="360" w:lineRule="auto"/>
        <w:jc w:val="both"/>
        <w:rPr>
          <w:rFonts w:ascii="Arial" w:hAnsi="Arial"/>
          <w:b/>
          <w:bCs/>
          <w:i/>
          <w:iCs/>
          <w:sz w:val="24"/>
          <w:u w:val="single"/>
        </w:rPr>
      </w:pPr>
      <w:r w:rsidRPr="0006345E">
        <w:rPr>
          <w:rFonts w:ascii="Arial" w:hAnsi="Arial"/>
          <w:b/>
          <w:bCs/>
          <w:i/>
          <w:iCs/>
          <w:sz w:val="24"/>
        </w:rPr>
        <w:t xml:space="preserve">12. </w:t>
      </w:r>
      <w:r w:rsidRPr="0006345E">
        <w:rPr>
          <w:rFonts w:ascii="Arial" w:hAnsi="Arial"/>
          <w:b/>
          <w:bCs/>
          <w:i/>
          <w:iCs/>
          <w:sz w:val="24"/>
          <w:u w:val="single"/>
        </w:rPr>
        <w:t>Critério de Reajuste</w:t>
      </w:r>
    </w:p>
    <w:p w:rsidR="007959D3" w:rsidRPr="0006345E" w:rsidRDefault="007959D3" w:rsidP="007959D3">
      <w:pPr>
        <w:tabs>
          <w:tab w:val="left" w:pos="2835"/>
          <w:tab w:val="left" w:pos="9498"/>
          <w:tab w:val="left" w:pos="9639"/>
        </w:tabs>
        <w:spacing w:line="360" w:lineRule="auto"/>
        <w:ind w:left="1985"/>
        <w:jc w:val="both"/>
        <w:rPr>
          <w:rFonts w:ascii="Arial" w:hAnsi="Arial"/>
          <w:i/>
          <w:iCs/>
          <w:sz w:val="12"/>
          <w:szCs w:val="12"/>
        </w:rPr>
      </w:pPr>
    </w:p>
    <w:p w:rsidR="007959D3" w:rsidRPr="0006345E" w:rsidRDefault="007959D3" w:rsidP="007959D3">
      <w:pPr>
        <w:pStyle w:val="Recuodecorpodetexto"/>
        <w:ind w:left="0" w:firstLine="0"/>
        <w:rPr>
          <w:i/>
          <w:iCs/>
        </w:rPr>
      </w:pPr>
      <w:r w:rsidRPr="0006345E">
        <w:rPr>
          <w:b/>
          <w:bCs/>
          <w:i/>
          <w:iCs/>
        </w:rPr>
        <w:lastRenderedPageBreak/>
        <w:t>12.01.</w:t>
      </w:r>
      <w:r w:rsidRPr="0006345E">
        <w:rPr>
          <w:i/>
          <w:iCs/>
        </w:rPr>
        <w:t xml:space="preserve"> Os preços serão fixos e irreajustáveis, salvo as hipóteses de alteração da legislação vigente e de prorrogação contratual. </w:t>
      </w:r>
    </w:p>
    <w:p w:rsidR="007959D3" w:rsidRPr="0006345E" w:rsidRDefault="007959D3" w:rsidP="007959D3">
      <w:pPr>
        <w:pStyle w:val="Recuodecorpodetexto"/>
        <w:ind w:left="0" w:firstLine="0"/>
        <w:rPr>
          <w:i/>
          <w:sz w:val="12"/>
          <w:szCs w:val="12"/>
        </w:rPr>
      </w:pPr>
    </w:p>
    <w:p w:rsidR="007959D3" w:rsidRPr="0006345E" w:rsidRDefault="007959D3" w:rsidP="007959D3">
      <w:pPr>
        <w:pStyle w:val="Recuodecorpodetexto"/>
        <w:ind w:left="0" w:firstLine="0"/>
        <w:rPr>
          <w:i/>
          <w:iCs/>
        </w:rPr>
      </w:pPr>
      <w:r w:rsidRPr="0006345E">
        <w:rPr>
          <w:b/>
          <w:bCs/>
          <w:i/>
          <w:iCs/>
        </w:rPr>
        <w:t xml:space="preserve">12.02. </w:t>
      </w:r>
      <w:r w:rsidRPr="0006345E">
        <w:rPr>
          <w:i/>
          <w:iCs/>
        </w:rPr>
        <w:t xml:space="preserve">Os preços e os valores das penalidades contidas neste Edital serão </w:t>
      </w:r>
      <w:proofErr w:type="gramStart"/>
      <w:r w:rsidRPr="0006345E">
        <w:rPr>
          <w:i/>
          <w:iCs/>
        </w:rPr>
        <w:t>reajustadas</w:t>
      </w:r>
      <w:proofErr w:type="gramEnd"/>
      <w:r w:rsidRPr="0006345E">
        <w:rPr>
          <w:i/>
          <w:iCs/>
        </w:rPr>
        <w:t xml:space="preserve"> quando for o caso, pela variação do índice INPC/IBGE, tomando-se por base  o mês de entrega das Propostas. </w:t>
      </w:r>
    </w:p>
    <w:p w:rsidR="007959D3" w:rsidRPr="0006345E" w:rsidRDefault="007959D3" w:rsidP="007959D3">
      <w:pPr>
        <w:pStyle w:val="Recuodecorpodetexto"/>
        <w:ind w:left="0" w:firstLine="0"/>
        <w:rPr>
          <w:i/>
          <w:iCs/>
          <w:sz w:val="12"/>
          <w:szCs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13.</w:t>
      </w:r>
      <w:r w:rsidRPr="0006345E">
        <w:rPr>
          <w:rFonts w:ascii="Arial" w:hAnsi="Arial"/>
          <w:b/>
          <w:i/>
          <w:iCs/>
          <w:sz w:val="24"/>
        </w:rPr>
        <w:tab/>
      </w:r>
      <w:r w:rsidRPr="0006345E">
        <w:rPr>
          <w:rFonts w:ascii="Arial" w:hAnsi="Arial"/>
          <w:b/>
          <w:i/>
          <w:iCs/>
          <w:sz w:val="24"/>
          <w:u w:val="single"/>
        </w:rPr>
        <w:t>Dos Recursos</w:t>
      </w:r>
    </w:p>
    <w:p w:rsidR="007959D3" w:rsidRPr="0006345E" w:rsidRDefault="007959D3" w:rsidP="007959D3">
      <w:pPr>
        <w:spacing w:line="360" w:lineRule="auto"/>
        <w:ind w:left="426" w:hanging="426"/>
        <w:jc w:val="both"/>
        <w:rPr>
          <w:rFonts w:ascii="Arial" w:hAnsi="Arial"/>
          <w:b/>
          <w:i/>
          <w:iCs/>
          <w:sz w:val="12"/>
        </w:rPr>
      </w:pPr>
    </w:p>
    <w:p w:rsidR="007959D3" w:rsidRPr="0006345E" w:rsidRDefault="007959D3" w:rsidP="007959D3">
      <w:pPr>
        <w:spacing w:line="360" w:lineRule="auto"/>
        <w:ind w:hanging="15"/>
        <w:jc w:val="both"/>
        <w:rPr>
          <w:rFonts w:ascii="Arial" w:hAnsi="Arial"/>
          <w:i/>
          <w:iCs/>
          <w:sz w:val="24"/>
        </w:rPr>
      </w:pPr>
      <w:r w:rsidRPr="0006345E">
        <w:rPr>
          <w:rFonts w:ascii="Arial" w:hAnsi="Arial"/>
          <w:b/>
          <w:i/>
          <w:iCs/>
          <w:sz w:val="24"/>
        </w:rPr>
        <w:t>13.01.</w:t>
      </w:r>
      <w:r w:rsidRPr="0006345E">
        <w:rPr>
          <w:rFonts w:ascii="Arial" w:hAnsi="Arial"/>
          <w:b/>
          <w:i/>
          <w:iCs/>
          <w:sz w:val="24"/>
        </w:rPr>
        <w:tab/>
      </w:r>
      <w:r w:rsidRPr="0006345E">
        <w:rPr>
          <w:rFonts w:ascii="Arial" w:hAnsi="Arial"/>
          <w:i/>
          <w:iCs/>
          <w:sz w:val="24"/>
        </w:rPr>
        <w:t>Será facultada aos licitantes nos termos do artigo 109 da Lei Federal nº 8.666/93 e suas alterações a interposição de recursos, conforme situações, prazos e condições estabelecidas no referido artigo.</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13.02.</w:t>
      </w:r>
      <w:r w:rsidRPr="0006345E">
        <w:rPr>
          <w:rFonts w:ascii="Arial" w:hAnsi="Arial"/>
          <w:i/>
          <w:iCs/>
          <w:sz w:val="24"/>
        </w:rPr>
        <w:tab/>
        <w:t xml:space="preserve">Os recursos deverão ser dirigidos ao HORTOPREV, através da Comissão de Licitação, que </w:t>
      </w:r>
      <w:proofErr w:type="gramStart"/>
      <w:r w:rsidRPr="0006345E">
        <w:rPr>
          <w:rFonts w:ascii="Arial" w:hAnsi="Arial"/>
          <w:i/>
          <w:iCs/>
          <w:sz w:val="24"/>
        </w:rPr>
        <w:t>poderá,</w:t>
      </w:r>
      <w:proofErr w:type="gramEnd"/>
      <w:r w:rsidRPr="0006345E">
        <w:rPr>
          <w:rFonts w:ascii="Arial" w:hAnsi="Arial"/>
          <w:i/>
          <w:iCs/>
          <w:sz w:val="24"/>
        </w:rPr>
        <w:t xml:space="preserve"> no prazo de </w:t>
      </w:r>
      <w:r w:rsidRPr="0006345E">
        <w:rPr>
          <w:rFonts w:ascii="Arial" w:hAnsi="Arial"/>
          <w:i/>
          <w:iCs/>
          <w:sz w:val="24"/>
          <w:shd w:val="clear" w:color="auto" w:fill="FFFFFF"/>
        </w:rPr>
        <w:t>02 (dois)</w:t>
      </w:r>
      <w:r w:rsidRPr="0006345E">
        <w:rPr>
          <w:rFonts w:ascii="Arial" w:hAnsi="Arial"/>
          <w:i/>
          <w:iCs/>
          <w:sz w:val="24"/>
        </w:rPr>
        <w:t xml:space="preserve"> dias úteis reconsiderar sua decisão, ou neste mesmo prazo fazê-lo subir a Autoridade Competente, devidamente informado, para decisão maior.</w:t>
      </w:r>
    </w:p>
    <w:p w:rsidR="007959D3" w:rsidRPr="0006345E" w:rsidRDefault="007959D3" w:rsidP="007959D3">
      <w:pPr>
        <w:spacing w:line="360" w:lineRule="auto"/>
        <w:ind w:left="15" w:hanging="15"/>
        <w:jc w:val="both"/>
        <w:rPr>
          <w:i/>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13.03.</w:t>
      </w:r>
      <w:r w:rsidRPr="0006345E">
        <w:rPr>
          <w:rFonts w:ascii="Arial" w:hAnsi="Arial"/>
          <w:i/>
          <w:iCs/>
          <w:sz w:val="24"/>
        </w:rPr>
        <w:tab/>
        <w:t>Decairá do direito de impugnar os termos do presente Edital, a licitante que, não o fizer dentro do prazo previsto em Lei, ou seja, até o 2º (segundo) dia útil que anteceder a data fixada para recebimento das propostas.</w:t>
      </w:r>
    </w:p>
    <w:p w:rsidR="007959D3" w:rsidRPr="0006345E" w:rsidRDefault="007959D3" w:rsidP="007959D3">
      <w:pPr>
        <w:spacing w:line="360" w:lineRule="auto"/>
        <w:jc w:val="both"/>
        <w:rPr>
          <w:rFonts w:ascii="Arial" w:hAnsi="Arial"/>
          <w:b/>
          <w:i/>
          <w:iCs/>
          <w:sz w:val="12"/>
        </w:rPr>
      </w:pPr>
    </w:p>
    <w:p w:rsidR="007959D3" w:rsidRPr="0006345E" w:rsidRDefault="007959D3" w:rsidP="007959D3">
      <w:pPr>
        <w:tabs>
          <w:tab w:val="left" w:pos="-45"/>
        </w:tabs>
        <w:spacing w:line="360" w:lineRule="auto"/>
        <w:ind w:left="-15"/>
        <w:jc w:val="both"/>
        <w:rPr>
          <w:rFonts w:ascii="Arial" w:hAnsi="Arial"/>
          <w:i/>
          <w:iCs/>
          <w:sz w:val="24"/>
        </w:rPr>
      </w:pPr>
      <w:r w:rsidRPr="0006345E">
        <w:rPr>
          <w:rFonts w:ascii="Arial" w:eastAsia="Bitstream Vera Sans" w:hAnsi="Arial" w:cs="Lucidasans"/>
          <w:b/>
          <w:bCs/>
          <w:i/>
          <w:sz w:val="24"/>
        </w:rPr>
        <w:t xml:space="preserve">13.04. </w:t>
      </w:r>
      <w:r w:rsidRPr="0006345E">
        <w:rPr>
          <w:rFonts w:ascii="Arial" w:eastAsia="Bitstream Vera Sans" w:hAnsi="Arial" w:cs="Lucidasans"/>
          <w:i/>
          <w:sz w:val="24"/>
        </w:rPr>
        <w:t xml:space="preserve">Os recursos, inclusive de impugnação, deverão ser feitos por escrito e protocolados junto ao HORTOPREV, sito a </w:t>
      </w:r>
      <w:proofErr w:type="gramStart"/>
      <w:r w:rsidRPr="0006345E">
        <w:rPr>
          <w:rFonts w:ascii="Arial" w:eastAsia="Bitstream Vera Sans" w:hAnsi="Arial" w:cs="Lucidasans"/>
          <w:i/>
          <w:sz w:val="24"/>
        </w:rPr>
        <w:t>rua</w:t>
      </w:r>
      <w:proofErr w:type="gramEnd"/>
      <w:r>
        <w:rPr>
          <w:rFonts w:ascii="Arial" w:eastAsia="Bitstream Vera Sans" w:hAnsi="Arial" w:cs="Lucidasans"/>
          <w:i/>
          <w:sz w:val="24"/>
        </w:rPr>
        <w:t xml:space="preserve"> </w:t>
      </w:r>
      <w:r w:rsidRPr="0006345E">
        <w:rPr>
          <w:rFonts w:ascii="Arial" w:eastAsia="Bitstream Vera Sans" w:hAnsi="Arial" w:cs="Lucidasans"/>
          <w:i/>
          <w:sz w:val="24"/>
        </w:rPr>
        <w:t>Argolino de Moraes nº 283 – Vila São Francisco – Hortolândia, no horário de 0</w:t>
      </w:r>
      <w:r w:rsidR="00405E49">
        <w:rPr>
          <w:rFonts w:ascii="Arial" w:eastAsia="Bitstream Vera Sans" w:hAnsi="Arial" w:cs="Lucidasans"/>
          <w:i/>
          <w:sz w:val="24"/>
        </w:rPr>
        <w:t>8h0 às 11</w:t>
      </w:r>
      <w:r w:rsidRPr="0006345E">
        <w:rPr>
          <w:rFonts w:ascii="Arial" w:eastAsia="Bitstream Vera Sans" w:hAnsi="Arial" w:cs="Lucidasans"/>
          <w:i/>
          <w:sz w:val="24"/>
        </w:rPr>
        <w:t xml:space="preserve">h00 e das </w:t>
      </w:r>
      <w:r w:rsidR="00405E49">
        <w:rPr>
          <w:rFonts w:ascii="Arial" w:eastAsia="Bitstream Vera Sans" w:hAnsi="Arial" w:cs="Lucidasans"/>
          <w:i/>
          <w:sz w:val="24"/>
        </w:rPr>
        <w:t>13</w:t>
      </w:r>
      <w:r w:rsidRPr="0006345E">
        <w:rPr>
          <w:rFonts w:ascii="Arial" w:eastAsia="Bitstream Vera Sans" w:hAnsi="Arial" w:cs="Lucidasans"/>
          <w:i/>
          <w:sz w:val="24"/>
        </w:rPr>
        <w:t xml:space="preserve">h00 às </w:t>
      </w:r>
      <w:r w:rsidR="00405E49">
        <w:rPr>
          <w:rFonts w:ascii="Arial" w:eastAsia="Bitstream Vera Sans" w:hAnsi="Arial" w:cs="Lucidasans"/>
          <w:i/>
          <w:sz w:val="24"/>
        </w:rPr>
        <w:t>16</w:t>
      </w:r>
      <w:r w:rsidRPr="0006345E">
        <w:rPr>
          <w:rFonts w:ascii="Arial" w:eastAsia="Bitstream Vera Sans" w:hAnsi="Arial" w:cs="Lucidasans"/>
          <w:i/>
          <w:sz w:val="24"/>
        </w:rPr>
        <w:t>h</w:t>
      </w:r>
      <w:r w:rsidR="00405E49">
        <w:rPr>
          <w:rFonts w:ascii="Arial" w:eastAsia="Bitstream Vera Sans" w:hAnsi="Arial" w:cs="Lucidasans"/>
          <w:i/>
          <w:sz w:val="24"/>
        </w:rPr>
        <w:t>3</w:t>
      </w:r>
      <w:r w:rsidRPr="0006345E">
        <w:rPr>
          <w:rFonts w:ascii="Arial" w:eastAsia="Bitstream Vera Sans" w:hAnsi="Arial" w:cs="Lucidasans"/>
          <w:i/>
          <w:sz w:val="24"/>
        </w:rPr>
        <w:t xml:space="preserve">0, </w:t>
      </w:r>
      <w:r w:rsidRPr="0006345E">
        <w:rPr>
          <w:rFonts w:ascii="Arial" w:hAnsi="Arial"/>
          <w:i/>
          <w:iCs/>
          <w:sz w:val="24"/>
        </w:rPr>
        <w:t xml:space="preserve">aos cuidados da Comissão  de Licitação. </w:t>
      </w:r>
    </w:p>
    <w:p w:rsidR="007959D3" w:rsidRPr="0006345E" w:rsidRDefault="007959D3" w:rsidP="007959D3">
      <w:pPr>
        <w:spacing w:line="360" w:lineRule="auto"/>
        <w:ind w:left="851" w:hanging="851"/>
        <w:jc w:val="both"/>
        <w:rPr>
          <w:rFonts w:ascii="Arial" w:hAnsi="Arial"/>
          <w:b/>
          <w:i/>
          <w:iCs/>
          <w:sz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14.</w:t>
      </w:r>
      <w:r w:rsidRPr="0006345E">
        <w:rPr>
          <w:rFonts w:ascii="Arial" w:hAnsi="Arial"/>
          <w:b/>
          <w:i/>
          <w:iCs/>
          <w:sz w:val="24"/>
        </w:rPr>
        <w:tab/>
      </w:r>
      <w:r w:rsidRPr="0006345E">
        <w:rPr>
          <w:rFonts w:ascii="Arial" w:hAnsi="Arial"/>
          <w:b/>
          <w:i/>
          <w:iCs/>
          <w:sz w:val="24"/>
          <w:u w:val="single"/>
        </w:rPr>
        <w:t>Do Contrato</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14.01.</w:t>
      </w:r>
      <w:r w:rsidRPr="0006345E">
        <w:rPr>
          <w:rFonts w:ascii="Arial" w:hAnsi="Arial"/>
          <w:b/>
          <w:i/>
          <w:iCs/>
          <w:sz w:val="24"/>
        </w:rPr>
        <w:tab/>
      </w:r>
      <w:r w:rsidRPr="0006345E">
        <w:rPr>
          <w:rFonts w:ascii="Arial" w:hAnsi="Arial"/>
          <w:i/>
          <w:iCs/>
          <w:sz w:val="24"/>
        </w:rPr>
        <w:t>O Contrato será realizado dentro da modalidade "Contrato por Preço Global".</w:t>
      </w:r>
    </w:p>
    <w:p w:rsidR="007959D3" w:rsidRPr="0006345E" w:rsidRDefault="007959D3" w:rsidP="007959D3">
      <w:pPr>
        <w:spacing w:line="360" w:lineRule="auto"/>
        <w:ind w:left="851" w:hanging="851"/>
        <w:jc w:val="both"/>
        <w:rPr>
          <w:rFonts w:ascii="Arial" w:hAnsi="Arial"/>
          <w:b/>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 xml:space="preserve">14.02 </w:t>
      </w:r>
      <w:r w:rsidRPr="0006345E">
        <w:rPr>
          <w:rFonts w:ascii="Arial" w:hAnsi="Arial"/>
          <w:i/>
          <w:iCs/>
          <w:sz w:val="24"/>
        </w:rPr>
        <w:t>A Contratada manterá os registros das observações da fiscalização e outros eventos relevantes referentes à execução dos serviços.</w:t>
      </w:r>
    </w:p>
    <w:p w:rsidR="007959D3" w:rsidRPr="0006345E" w:rsidRDefault="007959D3" w:rsidP="007959D3">
      <w:pPr>
        <w:spacing w:line="360" w:lineRule="auto"/>
        <w:ind w:left="851" w:hanging="851"/>
        <w:jc w:val="both"/>
        <w:rPr>
          <w:rFonts w:ascii="Arial" w:hAnsi="Arial"/>
          <w:b/>
          <w:i/>
          <w:iCs/>
          <w:sz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15.</w:t>
      </w:r>
      <w:r w:rsidRPr="0006345E">
        <w:rPr>
          <w:rFonts w:ascii="Arial" w:hAnsi="Arial"/>
          <w:b/>
          <w:i/>
          <w:iCs/>
          <w:sz w:val="24"/>
        </w:rPr>
        <w:tab/>
      </w:r>
      <w:r w:rsidRPr="0006345E">
        <w:rPr>
          <w:rFonts w:ascii="Arial" w:hAnsi="Arial"/>
          <w:b/>
          <w:i/>
          <w:iCs/>
          <w:sz w:val="24"/>
          <w:u w:val="single"/>
        </w:rPr>
        <w:t>Da Formalização do Contrato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30"/>
        <w:jc w:val="both"/>
        <w:rPr>
          <w:rFonts w:ascii="Arial" w:hAnsi="Arial"/>
          <w:i/>
          <w:iCs/>
          <w:sz w:val="24"/>
        </w:rPr>
      </w:pPr>
      <w:r w:rsidRPr="0006345E">
        <w:rPr>
          <w:rFonts w:ascii="Arial" w:hAnsi="Arial"/>
          <w:b/>
          <w:i/>
          <w:iCs/>
          <w:sz w:val="24"/>
        </w:rPr>
        <w:t>15.01.</w:t>
      </w:r>
      <w:r w:rsidRPr="0006345E">
        <w:rPr>
          <w:rFonts w:ascii="Arial" w:hAnsi="Arial"/>
          <w:i/>
          <w:iCs/>
          <w:sz w:val="24"/>
        </w:rPr>
        <w:tab/>
        <w:t>O Contrato fixará as condições destas instruções e outras que vierem a ser estabelecidas e que não conflitem com o mesmo.</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ind w:left="851" w:hanging="851"/>
        <w:jc w:val="both"/>
        <w:rPr>
          <w:rFonts w:ascii="Arial" w:hAnsi="Arial"/>
          <w:i/>
          <w:iCs/>
          <w:sz w:val="24"/>
        </w:rPr>
      </w:pPr>
      <w:r w:rsidRPr="0006345E">
        <w:rPr>
          <w:rFonts w:ascii="Arial" w:hAnsi="Arial"/>
          <w:b/>
          <w:i/>
          <w:iCs/>
          <w:sz w:val="24"/>
        </w:rPr>
        <w:t>Obs.:</w:t>
      </w:r>
      <w:r w:rsidRPr="0006345E">
        <w:rPr>
          <w:rFonts w:ascii="Arial" w:hAnsi="Arial"/>
          <w:i/>
          <w:iCs/>
          <w:sz w:val="24"/>
        </w:rPr>
        <w:t xml:space="preserve"> Constitui anexo deste Edital, a minuta do Contrato a ser celebrado.</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15.02.</w:t>
      </w:r>
      <w:r w:rsidRPr="0006345E">
        <w:rPr>
          <w:rFonts w:ascii="Arial" w:hAnsi="Arial"/>
          <w:i/>
          <w:iCs/>
          <w:sz w:val="24"/>
        </w:rPr>
        <w:t xml:space="preserve"> </w:t>
      </w:r>
      <w:proofErr w:type="gramStart"/>
      <w:r w:rsidRPr="0006345E">
        <w:rPr>
          <w:rFonts w:ascii="Arial" w:hAnsi="Arial"/>
          <w:i/>
          <w:iCs/>
          <w:sz w:val="24"/>
        </w:rPr>
        <w:t>O HORTOPREV, dentro do prazo de validade da proposta ou da respectiva prorrogação e condições estabelecidas, convocará</w:t>
      </w:r>
      <w:proofErr w:type="gramEnd"/>
      <w:r w:rsidRPr="0006345E">
        <w:rPr>
          <w:rFonts w:ascii="Arial" w:hAnsi="Arial"/>
          <w:i/>
          <w:iCs/>
          <w:sz w:val="24"/>
        </w:rPr>
        <w:t xml:space="preserve"> a licitante vence</w:t>
      </w:r>
      <w:r w:rsidR="00A808B9">
        <w:rPr>
          <w:rFonts w:ascii="Arial" w:hAnsi="Arial"/>
          <w:i/>
          <w:iCs/>
          <w:sz w:val="24"/>
        </w:rPr>
        <w:t>dora para, no prazo de 02 (dois</w:t>
      </w:r>
      <w:r w:rsidRPr="0006345E">
        <w:rPr>
          <w:rFonts w:ascii="Arial" w:hAnsi="Arial"/>
          <w:i/>
          <w:iCs/>
          <w:sz w:val="24"/>
        </w:rPr>
        <w:t>) dias corridos contados da data em que receber a convocação, assinar o termo de contrato.</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 xml:space="preserve">15.03. </w:t>
      </w:r>
      <w:r w:rsidRPr="0006345E">
        <w:rPr>
          <w:rFonts w:ascii="Arial" w:hAnsi="Arial"/>
          <w:i/>
          <w:iCs/>
          <w:sz w:val="24"/>
        </w:rPr>
        <w:t>A recusa injustificada do adjudicatário em assinar o termo de contrato, dentro do prazo estabelecido pelo HORTOPREV, caracteriza o descumprimento total da obrigação assumida, sujeitando-o às penalidades previstas na Lei Licitatória.</w:t>
      </w:r>
    </w:p>
    <w:p w:rsidR="007959D3" w:rsidRPr="00F607E4" w:rsidRDefault="007959D3" w:rsidP="007959D3">
      <w:pPr>
        <w:spacing w:line="360" w:lineRule="auto"/>
        <w:jc w:val="both"/>
        <w:rPr>
          <w:rFonts w:ascii="Arial" w:hAnsi="Arial" w:cs="Arial"/>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15.04. </w:t>
      </w:r>
      <w:r w:rsidRPr="0006345E">
        <w:rPr>
          <w:rFonts w:ascii="Arial" w:hAnsi="Arial"/>
          <w:i/>
          <w:iCs/>
          <w:sz w:val="24"/>
        </w:rPr>
        <w:t>É facultado ao HORTOPREV, quando a licitante vencedora não assinar o termo de Contrato no prazo e condições estabelecidos, convocar as licitantes remanescentes, na ordem de classificação, para fazê-lo nas mesmas condições propostas pela primeira classificada, inclusive quanto ao preço e prazo, ou revogar a licitação independentemente da aplicação das penalidades previstas na Lei Licitatória.</w:t>
      </w:r>
    </w:p>
    <w:p w:rsidR="007959D3" w:rsidRPr="0006345E" w:rsidRDefault="007959D3" w:rsidP="007959D3">
      <w:pPr>
        <w:spacing w:line="360" w:lineRule="auto"/>
        <w:ind w:left="426" w:hanging="426"/>
        <w:jc w:val="both"/>
        <w:rPr>
          <w:rFonts w:ascii="Arial" w:hAnsi="Arial"/>
          <w:b/>
          <w:i/>
          <w:iCs/>
          <w:sz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16. </w:t>
      </w:r>
      <w:r w:rsidRPr="0006345E">
        <w:rPr>
          <w:rFonts w:ascii="Arial" w:hAnsi="Arial"/>
          <w:b/>
          <w:i/>
          <w:iCs/>
          <w:sz w:val="24"/>
          <w:u w:val="single"/>
        </w:rPr>
        <w:t>Da Execução do Contrato</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16.01.</w:t>
      </w:r>
      <w:r w:rsidRPr="0006345E">
        <w:rPr>
          <w:rFonts w:ascii="Arial" w:hAnsi="Arial"/>
          <w:i/>
          <w:iCs/>
          <w:sz w:val="24"/>
        </w:rPr>
        <w:tab/>
        <w:t>O Contrato deverá ser executado de acordo com as suas cláusulas, respondendo cada qual pelas conseqüências da inexecução.</w:t>
      </w:r>
    </w:p>
    <w:p w:rsidR="007959D3" w:rsidRPr="0006345E" w:rsidRDefault="007959D3" w:rsidP="007959D3">
      <w:pPr>
        <w:spacing w:line="360" w:lineRule="auto"/>
        <w:ind w:left="851" w:hanging="851"/>
        <w:jc w:val="both"/>
        <w:rPr>
          <w:rFonts w:ascii="Arial" w:hAnsi="Arial"/>
          <w:i/>
          <w:iCs/>
          <w:sz w:val="12"/>
        </w:rPr>
      </w:pPr>
    </w:p>
    <w:p w:rsidR="007959D3" w:rsidRPr="0006345E" w:rsidRDefault="007959D3" w:rsidP="007959D3">
      <w:pPr>
        <w:spacing w:line="360" w:lineRule="auto"/>
        <w:ind w:left="-15"/>
        <w:jc w:val="both"/>
        <w:rPr>
          <w:rFonts w:ascii="Arial" w:hAnsi="Arial"/>
          <w:i/>
          <w:iCs/>
          <w:sz w:val="24"/>
        </w:rPr>
      </w:pPr>
      <w:r w:rsidRPr="0006345E">
        <w:rPr>
          <w:rFonts w:ascii="Arial" w:hAnsi="Arial"/>
          <w:b/>
          <w:i/>
          <w:iCs/>
          <w:sz w:val="24"/>
        </w:rPr>
        <w:t>16.02.</w:t>
      </w:r>
      <w:r w:rsidRPr="0006345E">
        <w:rPr>
          <w:rFonts w:ascii="Arial" w:hAnsi="Arial"/>
          <w:b/>
          <w:i/>
          <w:iCs/>
          <w:sz w:val="24"/>
        </w:rPr>
        <w:tab/>
      </w:r>
      <w:r w:rsidRPr="0006345E">
        <w:rPr>
          <w:rFonts w:ascii="Arial" w:hAnsi="Arial"/>
          <w:i/>
          <w:iCs/>
          <w:sz w:val="24"/>
        </w:rPr>
        <w:t xml:space="preserve">A execução do Contrato será acompanhada e fiscalizada pela Diretoria </w:t>
      </w:r>
      <w:proofErr w:type="gramStart"/>
      <w:r w:rsidRPr="0006345E">
        <w:rPr>
          <w:rFonts w:ascii="Arial" w:hAnsi="Arial"/>
          <w:i/>
          <w:iCs/>
          <w:sz w:val="24"/>
        </w:rPr>
        <w:t>Administrativa/Financeira</w:t>
      </w:r>
      <w:proofErr w:type="gramEnd"/>
      <w:r w:rsidRPr="0006345E">
        <w:rPr>
          <w:rFonts w:ascii="Arial" w:hAnsi="Arial"/>
          <w:i/>
          <w:iCs/>
          <w:sz w:val="24"/>
        </w:rPr>
        <w:t xml:space="preserve"> do HORTOPREV.</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16.03.</w:t>
      </w:r>
      <w:r w:rsidRPr="0006345E">
        <w:rPr>
          <w:rFonts w:ascii="Arial" w:hAnsi="Arial"/>
          <w:i/>
          <w:iCs/>
          <w:sz w:val="24"/>
        </w:rPr>
        <w:tab/>
        <w:t xml:space="preserve">A Contratada assume inteira responsabilidade pelas obrigações sociais, bem como pelos encargos previdenciários, fiscais e comerciais resultantes da execução do Contrato. </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16.04.</w:t>
      </w:r>
      <w:r w:rsidRPr="0006345E">
        <w:rPr>
          <w:rFonts w:ascii="Arial" w:hAnsi="Arial"/>
          <w:i/>
          <w:iCs/>
          <w:sz w:val="24"/>
        </w:rPr>
        <w:tab/>
        <w:t xml:space="preserve">A Contratada, não poderá subcontratar a execução total ou parcial dos serviços objeto deste Processo </w:t>
      </w:r>
      <w:proofErr w:type="gramStart"/>
      <w:r w:rsidRPr="0006345E">
        <w:rPr>
          <w:rFonts w:ascii="Arial" w:hAnsi="Arial"/>
          <w:i/>
          <w:iCs/>
          <w:sz w:val="24"/>
        </w:rPr>
        <w:t>Licitatório, vedada</w:t>
      </w:r>
      <w:proofErr w:type="gramEnd"/>
      <w:r w:rsidRPr="0006345E">
        <w:rPr>
          <w:rFonts w:ascii="Arial" w:hAnsi="Arial"/>
          <w:i/>
          <w:iCs/>
          <w:sz w:val="24"/>
        </w:rPr>
        <w:t xml:space="preserve"> a sua transferência sob qualquer forma. </w:t>
      </w:r>
    </w:p>
    <w:p w:rsidR="007959D3" w:rsidRPr="0006345E" w:rsidRDefault="007959D3" w:rsidP="007959D3">
      <w:pPr>
        <w:spacing w:line="360" w:lineRule="auto"/>
        <w:ind w:left="15" w:hanging="15"/>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bCs/>
          <w:i/>
          <w:iCs/>
          <w:sz w:val="24"/>
        </w:rPr>
        <w:t>16.05.</w:t>
      </w:r>
      <w:r w:rsidRPr="0006345E">
        <w:rPr>
          <w:rFonts w:ascii="Arial" w:hAnsi="Arial"/>
          <w:i/>
          <w:iCs/>
          <w:sz w:val="24"/>
        </w:rPr>
        <w:t xml:space="preserve"> Os serviços deverão ser executados pela Contratada em conformidade coma as especificações técnicas constantes do Projeto Básico, parte integrante deste Edital.</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17. </w:t>
      </w:r>
      <w:r w:rsidRPr="0006345E">
        <w:rPr>
          <w:rFonts w:ascii="Arial" w:hAnsi="Arial"/>
          <w:b/>
          <w:i/>
          <w:iCs/>
          <w:sz w:val="24"/>
          <w:u w:val="single"/>
        </w:rPr>
        <w:t>Das Obrigações da Contratada</w:t>
      </w:r>
    </w:p>
    <w:p w:rsidR="007959D3" w:rsidRPr="0006345E" w:rsidRDefault="007959D3" w:rsidP="007959D3">
      <w:pPr>
        <w:pStyle w:val="Ttulo3"/>
        <w:numPr>
          <w:ilvl w:val="0"/>
          <w:numId w:val="1"/>
        </w:numPr>
        <w:tabs>
          <w:tab w:val="left" w:pos="0"/>
        </w:tabs>
        <w:rPr>
          <w:rFonts w:ascii="Arial" w:hAnsi="Arial"/>
          <w:iCs/>
          <w:sz w:val="12"/>
        </w:rPr>
      </w:pPr>
    </w:p>
    <w:p w:rsidR="007959D3" w:rsidRPr="0006345E" w:rsidRDefault="007959D3" w:rsidP="007959D3">
      <w:pPr>
        <w:pStyle w:val="Ttulo3"/>
        <w:tabs>
          <w:tab w:val="left" w:pos="0"/>
        </w:tabs>
        <w:rPr>
          <w:rFonts w:ascii="Arial" w:hAnsi="Arial"/>
          <w:b w:val="0"/>
          <w:iCs/>
          <w:sz w:val="24"/>
        </w:rPr>
      </w:pPr>
      <w:r w:rsidRPr="0006345E">
        <w:rPr>
          <w:rFonts w:ascii="Arial" w:hAnsi="Arial"/>
          <w:iCs/>
          <w:sz w:val="24"/>
        </w:rPr>
        <w:t xml:space="preserve">17.01. </w:t>
      </w:r>
      <w:r w:rsidRPr="0006345E">
        <w:rPr>
          <w:rFonts w:ascii="Arial" w:hAnsi="Arial"/>
          <w:b w:val="0"/>
          <w:iCs/>
          <w:sz w:val="24"/>
        </w:rPr>
        <w:t>Sem prejuízo das disposições previstas em Lei, compete à contratada: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hanging="15"/>
        <w:jc w:val="both"/>
        <w:rPr>
          <w:rFonts w:ascii="Arial" w:hAnsi="Arial"/>
          <w:i/>
          <w:iCs/>
          <w:sz w:val="24"/>
        </w:rPr>
      </w:pPr>
      <w:r w:rsidRPr="0006345E">
        <w:rPr>
          <w:rFonts w:ascii="Arial" w:hAnsi="Arial"/>
          <w:b/>
          <w:i/>
          <w:iCs/>
          <w:sz w:val="24"/>
        </w:rPr>
        <w:t xml:space="preserve">17.01.01. </w:t>
      </w:r>
      <w:r w:rsidRPr="0006345E">
        <w:rPr>
          <w:rFonts w:ascii="Arial" w:hAnsi="Arial"/>
          <w:i/>
          <w:iCs/>
          <w:sz w:val="24"/>
        </w:rPr>
        <w:t>Assumir inteira responsabilidade, civil, administrativa e penal por quaisquer danos e prejuízos materiais ou pessoais causados pela contratada ao contratante ou ainda a terceiros.</w:t>
      </w:r>
    </w:p>
    <w:p w:rsidR="007959D3" w:rsidRPr="0006345E" w:rsidRDefault="007959D3" w:rsidP="007959D3">
      <w:pPr>
        <w:spacing w:line="360" w:lineRule="auto"/>
        <w:jc w:val="both"/>
        <w:rPr>
          <w:rFonts w:ascii="Arial" w:hAnsi="Arial"/>
          <w:i/>
          <w:iCs/>
          <w:sz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17.01.02. </w:t>
      </w:r>
      <w:r w:rsidRPr="0006345E">
        <w:rPr>
          <w:rFonts w:ascii="Arial" w:hAnsi="Arial"/>
          <w:i/>
          <w:iCs/>
          <w:sz w:val="24"/>
        </w:rPr>
        <w:t>Observar rigorosamente as Normas e Especificações constantes do Projeto Básico, Cláusulas e demais condições estabelecidas na Minuta do Contrato, que são partes integrantes da presente licitação.</w:t>
      </w:r>
    </w:p>
    <w:p w:rsidR="007959D3" w:rsidRPr="0006345E" w:rsidRDefault="007959D3" w:rsidP="007959D3">
      <w:pPr>
        <w:spacing w:line="360" w:lineRule="auto"/>
        <w:ind w:left="1276" w:hanging="1276"/>
        <w:jc w:val="both"/>
        <w:rPr>
          <w:rFonts w:ascii="Arial" w:hAnsi="Arial"/>
          <w:i/>
          <w:iCs/>
          <w:sz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17.01.03. </w:t>
      </w:r>
      <w:r w:rsidRPr="0006345E">
        <w:rPr>
          <w:rFonts w:ascii="Arial" w:hAnsi="Arial"/>
          <w:i/>
          <w:iCs/>
          <w:sz w:val="24"/>
        </w:rPr>
        <w:t xml:space="preserve">Arcar com todas as despesas decorrentes da contratação, tais como fornecimento dos materiais e equipamentos necessários, locomoção, hospedagem, alimentação, incluídos aí encargos sociais, trabalhistas, fiscais e impostos. </w:t>
      </w:r>
    </w:p>
    <w:p w:rsidR="007959D3" w:rsidRPr="0006345E" w:rsidRDefault="007959D3" w:rsidP="007959D3">
      <w:pPr>
        <w:spacing w:line="360" w:lineRule="auto"/>
        <w:ind w:left="1134" w:hanging="1134"/>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 xml:space="preserve">17.01.04. </w:t>
      </w:r>
      <w:r w:rsidRPr="0006345E">
        <w:rPr>
          <w:rFonts w:ascii="Arial" w:hAnsi="Arial"/>
          <w:i/>
          <w:iCs/>
          <w:sz w:val="24"/>
        </w:rPr>
        <w:t xml:space="preserve">Prestar todos os esclarecimentos que forem solicitados pelo contratante, cujas reclamações se </w:t>
      </w:r>
      <w:proofErr w:type="gramStart"/>
      <w:r w:rsidRPr="0006345E">
        <w:rPr>
          <w:rFonts w:ascii="Arial" w:hAnsi="Arial"/>
          <w:i/>
          <w:iCs/>
          <w:sz w:val="24"/>
        </w:rPr>
        <w:t>obriga</w:t>
      </w:r>
      <w:proofErr w:type="gramEnd"/>
      <w:r w:rsidRPr="0006345E">
        <w:rPr>
          <w:rFonts w:ascii="Arial" w:hAnsi="Arial"/>
          <w:i/>
          <w:iCs/>
          <w:sz w:val="24"/>
        </w:rPr>
        <w:t xml:space="preserve"> a atender prontamente.</w:t>
      </w:r>
    </w:p>
    <w:p w:rsidR="007959D3" w:rsidRPr="0006345E" w:rsidRDefault="007959D3" w:rsidP="007959D3">
      <w:pPr>
        <w:spacing w:line="360" w:lineRule="auto"/>
        <w:ind w:left="1134" w:hanging="1134"/>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17.01.05.</w:t>
      </w:r>
      <w:r w:rsidRPr="0006345E">
        <w:rPr>
          <w:rFonts w:ascii="Arial" w:hAnsi="Arial"/>
          <w:i/>
          <w:iCs/>
          <w:sz w:val="24"/>
        </w:rPr>
        <w:t xml:space="preserve"> Manter, durante toda a execução do Contrato, em compatibilidade com as obrigações por ela assumida, todas as condições de habilitação e qualificação exigidas na Licitação.</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18. </w:t>
      </w:r>
      <w:r w:rsidRPr="0006345E">
        <w:rPr>
          <w:rFonts w:ascii="Arial" w:hAnsi="Arial"/>
          <w:b/>
          <w:i/>
          <w:iCs/>
          <w:sz w:val="24"/>
          <w:u w:val="single"/>
        </w:rPr>
        <w:t>Das Obrigações do Contratante</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ind w:left="851" w:hanging="851"/>
        <w:jc w:val="both"/>
        <w:rPr>
          <w:rFonts w:ascii="Arial" w:hAnsi="Arial"/>
          <w:i/>
          <w:iCs/>
          <w:sz w:val="24"/>
        </w:rPr>
      </w:pPr>
      <w:r w:rsidRPr="0006345E">
        <w:rPr>
          <w:rFonts w:ascii="Arial" w:hAnsi="Arial"/>
          <w:b/>
          <w:i/>
          <w:iCs/>
          <w:sz w:val="24"/>
        </w:rPr>
        <w:t>18.01.</w:t>
      </w:r>
      <w:r w:rsidRPr="0006345E">
        <w:rPr>
          <w:rFonts w:ascii="Arial" w:hAnsi="Arial"/>
          <w:b/>
          <w:i/>
          <w:iCs/>
          <w:sz w:val="24"/>
        </w:rPr>
        <w:tab/>
      </w:r>
      <w:r w:rsidRPr="0006345E">
        <w:rPr>
          <w:rFonts w:ascii="Arial" w:hAnsi="Arial"/>
          <w:i/>
          <w:iCs/>
          <w:sz w:val="24"/>
        </w:rPr>
        <w:t>Constituem obrigações do Contratante:</w:t>
      </w:r>
    </w:p>
    <w:p w:rsidR="007959D3" w:rsidRPr="0006345E" w:rsidRDefault="007959D3" w:rsidP="007959D3">
      <w:pPr>
        <w:spacing w:line="360" w:lineRule="auto"/>
        <w:ind w:left="1276" w:hanging="1276"/>
        <w:jc w:val="both"/>
        <w:rPr>
          <w:rFonts w:ascii="Arial" w:hAnsi="Arial"/>
          <w:b/>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 xml:space="preserve">18.01.01. </w:t>
      </w:r>
      <w:r w:rsidRPr="0006345E">
        <w:rPr>
          <w:rFonts w:ascii="Arial" w:hAnsi="Arial"/>
          <w:i/>
          <w:iCs/>
          <w:sz w:val="24"/>
        </w:rPr>
        <w:t>Efetuar o pagamento na forma e condições estabelecidas neste Edital.</w:t>
      </w:r>
    </w:p>
    <w:p w:rsidR="007959D3" w:rsidRPr="0006345E" w:rsidRDefault="007959D3" w:rsidP="007959D3">
      <w:pPr>
        <w:spacing w:line="360" w:lineRule="auto"/>
        <w:ind w:left="1276" w:hanging="1276"/>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 xml:space="preserve">18.01.02. </w:t>
      </w:r>
      <w:r w:rsidRPr="0006345E">
        <w:rPr>
          <w:rFonts w:ascii="Arial" w:hAnsi="Arial"/>
          <w:i/>
          <w:iCs/>
          <w:sz w:val="24"/>
        </w:rPr>
        <w:t xml:space="preserve">Por meio de sua Diretoria </w:t>
      </w:r>
      <w:proofErr w:type="gramStart"/>
      <w:r w:rsidRPr="0006345E">
        <w:rPr>
          <w:rFonts w:ascii="Arial" w:hAnsi="Arial"/>
          <w:i/>
          <w:iCs/>
          <w:sz w:val="24"/>
        </w:rPr>
        <w:t>Administrativa/Financeira</w:t>
      </w:r>
      <w:proofErr w:type="gramEnd"/>
      <w:r w:rsidRPr="0006345E">
        <w:rPr>
          <w:rFonts w:ascii="Arial" w:hAnsi="Arial"/>
          <w:i/>
          <w:iCs/>
          <w:sz w:val="24"/>
        </w:rPr>
        <w:t>, promover o acompanhamento e a fiscalização dos serviços contratados, sob os aspectos quantitativos e qualitativos, anotando em registro próprio as falhas detectadas e comunicando a Contratada as ocorrências de quaisquer fatos que, a seu critério, exijam medidas corretivas por parte daquela.</w:t>
      </w:r>
    </w:p>
    <w:p w:rsidR="007959D3" w:rsidRPr="0006345E" w:rsidRDefault="007959D3" w:rsidP="007959D3">
      <w:pPr>
        <w:spacing w:line="360" w:lineRule="auto"/>
        <w:ind w:left="1276" w:hanging="1276"/>
        <w:jc w:val="both"/>
        <w:rPr>
          <w:rFonts w:ascii="Arial" w:hAnsi="Arial"/>
          <w:b/>
          <w:i/>
          <w:iCs/>
          <w:sz w:val="12"/>
          <w:szCs w:val="12"/>
        </w:rPr>
      </w:pPr>
    </w:p>
    <w:p w:rsidR="007959D3" w:rsidRPr="0006345E" w:rsidRDefault="007959D3" w:rsidP="007959D3">
      <w:pPr>
        <w:spacing w:line="360" w:lineRule="auto"/>
        <w:ind w:left="30" w:hanging="30"/>
        <w:jc w:val="both"/>
        <w:rPr>
          <w:rFonts w:ascii="Arial" w:hAnsi="Arial"/>
          <w:i/>
          <w:iCs/>
          <w:sz w:val="24"/>
        </w:rPr>
      </w:pPr>
      <w:r w:rsidRPr="0006345E">
        <w:rPr>
          <w:rFonts w:ascii="Arial" w:hAnsi="Arial"/>
          <w:b/>
          <w:i/>
          <w:iCs/>
          <w:sz w:val="24"/>
        </w:rPr>
        <w:t xml:space="preserve">18.01.03. </w:t>
      </w:r>
      <w:r w:rsidRPr="0006345E">
        <w:rPr>
          <w:rFonts w:ascii="Arial" w:hAnsi="Arial"/>
          <w:i/>
          <w:iCs/>
          <w:sz w:val="24"/>
        </w:rPr>
        <w:t>Recusar qualquer serviço que não estiver compatível com as condições exigidas.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426" w:hanging="426"/>
        <w:jc w:val="both"/>
        <w:rPr>
          <w:rFonts w:ascii="Arial" w:hAnsi="Arial"/>
          <w:b/>
          <w:i/>
          <w:iCs/>
          <w:sz w:val="24"/>
          <w:u w:val="single"/>
        </w:rPr>
      </w:pPr>
      <w:r w:rsidRPr="0006345E">
        <w:rPr>
          <w:rFonts w:ascii="Arial" w:hAnsi="Arial"/>
          <w:b/>
          <w:i/>
          <w:iCs/>
          <w:sz w:val="24"/>
        </w:rPr>
        <w:t>19.</w:t>
      </w:r>
      <w:r w:rsidRPr="0006345E">
        <w:rPr>
          <w:rFonts w:ascii="Arial" w:hAnsi="Arial"/>
          <w:b/>
          <w:i/>
          <w:iCs/>
          <w:sz w:val="24"/>
        </w:rPr>
        <w:tab/>
      </w:r>
      <w:r w:rsidRPr="0006345E">
        <w:rPr>
          <w:rFonts w:ascii="Arial" w:hAnsi="Arial"/>
          <w:b/>
          <w:i/>
          <w:iCs/>
          <w:sz w:val="24"/>
          <w:u w:val="single"/>
        </w:rPr>
        <w:t>Das Penalidades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cs="Times New Roman"/>
          <w:i/>
          <w:iCs/>
          <w:color w:val="000000"/>
          <w:sz w:val="24"/>
        </w:rPr>
      </w:pPr>
      <w:r w:rsidRPr="0006345E">
        <w:rPr>
          <w:rFonts w:ascii="Arial" w:hAnsi="Arial"/>
          <w:b/>
          <w:i/>
          <w:iCs/>
          <w:sz w:val="24"/>
        </w:rPr>
        <w:t>19.01.</w:t>
      </w:r>
      <w:r w:rsidRPr="0006345E">
        <w:rPr>
          <w:rFonts w:ascii="Arial" w:hAnsi="Arial"/>
          <w:b/>
          <w:i/>
          <w:iCs/>
          <w:sz w:val="24"/>
        </w:rPr>
        <w:tab/>
      </w:r>
      <w:r w:rsidRPr="0006345E">
        <w:rPr>
          <w:rFonts w:ascii="Arial" w:hAnsi="Arial" w:cs="Times New Roman"/>
          <w:i/>
          <w:iCs/>
          <w:color w:val="000000"/>
          <w:sz w:val="24"/>
        </w:rPr>
        <w:t>Pelo inadimplemento das obrigações, a Contratada estará sujeita, conforme a infração cometida, às seguintes penalidades:</w:t>
      </w:r>
    </w:p>
    <w:p w:rsidR="007959D3" w:rsidRPr="0006345E" w:rsidRDefault="007959D3" w:rsidP="007959D3">
      <w:pPr>
        <w:spacing w:line="360" w:lineRule="auto"/>
        <w:ind w:left="-15" w:hanging="15"/>
        <w:jc w:val="both"/>
        <w:rPr>
          <w:i/>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lastRenderedPageBreak/>
        <w:t xml:space="preserve">a) </w:t>
      </w:r>
      <w:r w:rsidRPr="0006345E">
        <w:rPr>
          <w:rFonts w:ascii="Arial" w:hAnsi="Arial" w:cs="Times New Roman"/>
          <w:i/>
          <w:iCs/>
          <w:color w:val="000000"/>
          <w:sz w:val="24"/>
        </w:rPr>
        <w:t xml:space="preserve">deixar de manter a proposta (recusa injustificada para contratar): suspensão do direito de licitar e contratar com a Hortoprev pelo prazo de </w:t>
      </w:r>
      <w:proofErr w:type="gramStart"/>
      <w:r w:rsidRPr="0006345E">
        <w:rPr>
          <w:rFonts w:ascii="Arial" w:hAnsi="Arial" w:cs="Times New Roman"/>
          <w:i/>
          <w:iCs/>
          <w:color w:val="000000"/>
          <w:sz w:val="24"/>
        </w:rPr>
        <w:t>2</w:t>
      </w:r>
      <w:proofErr w:type="gramEnd"/>
      <w:r w:rsidRPr="0006345E">
        <w:rPr>
          <w:rFonts w:ascii="Arial" w:hAnsi="Arial" w:cs="Times New Roman"/>
          <w:i/>
          <w:iCs/>
          <w:color w:val="000000"/>
          <w:sz w:val="24"/>
        </w:rPr>
        <w:t xml:space="preserve"> (dois) anos e multa de 10% (dez por cento) sobre o valor total da homologação;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b) </w:t>
      </w:r>
      <w:r w:rsidRPr="0006345E">
        <w:rPr>
          <w:rFonts w:ascii="Arial" w:hAnsi="Arial" w:cs="Times New Roman"/>
          <w:i/>
          <w:iCs/>
          <w:color w:val="000000"/>
          <w:sz w:val="24"/>
        </w:rPr>
        <w:t>executar o contrato com irregularidades, passíveis de correção durante a execução sem prejuízo ao resultado: advertência;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c) </w:t>
      </w:r>
      <w:r w:rsidRPr="0006345E">
        <w:rPr>
          <w:rFonts w:ascii="Arial" w:hAnsi="Arial" w:cs="Times New Roman"/>
          <w:i/>
          <w:iCs/>
          <w:color w:val="000000"/>
          <w:sz w:val="24"/>
        </w:rPr>
        <w:t xml:space="preserve">executar o contrato com atraso injustificado, até o limite de </w:t>
      </w:r>
      <w:proofErr w:type="gramStart"/>
      <w:r w:rsidRPr="0006345E">
        <w:rPr>
          <w:rFonts w:ascii="Arial" w:hAnsi="Arial" w:cs="Times New Roman"/>
          <w:i/>
          <w:iCs/>
          <w:color w:val="000000"/>
          <w:sz w:val="24"/>
        </w:rPr>
        <w:t>3</w:t>
      </w:r>
      <w:proofErr w:type="gramEnd"/>
      <w:r w:rsidRPr="0006345E">
        <w:rPr>
          <w:rFonts w:ascii="Arial" w:hAnsi="Arial" w:cs="Times New Roman"/>
          <w:i/>
          <w:iCs/>
          <w:color w:val="000000"/>
          <w:sz w:val="24"/>
        </w:rPr>
        <w:t xml:space="preserve"> (três) dias após os quais será considerado como inexecução contratual: multa diária de 0,5% (zero vírgula cinco por cento) sobre o valor total atualizado do contrato;</w:t>
      </w:r>
    </w:p>
    <w:p w:rsidR="007959D3" w:rsidRPr="0006345E" w:rsidRDefault="007959D3" w:rsidP="007959D3">
      <w:pPr>
        <w:spacing w:line="360" w:lineRule="auto"/>
        <w:jc w:val="both"/>
        <w:rPr>
          <w:rFonts w:ascii="Arial" w:hAnsi="Arial" w:cs="Times New Roman"/>
          <w:i/>
          <w:iCs/>
          <w:color w:val="000000"/>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d) </w:t>
      </w:r>
      <w:r w:rsidRPr="0006345E">
        <w:rPr>
          <w:rFonts w:ascii="Arial" w:hAnsi="Arial" w:cs="Times New Roman"/>
          <w:i/>
          <w:iCs/>
          <w:color w:val="000000"/>
          <w:sz w:val="24"/>
        </w:rPr>
        <w:t xml:space="preserve">inexecução parcial do contrato: suspensão do direito de licitar e contratar com a Administração, pelo prazo de </w:t>
      </w:r>
      <w:proofErr w:type="gramStart"/>
      <w:r w:rsidRPr="0006345E">
        <w:rPr>
          <w:rFonts w:ascii="Arial" w:hAnsi="Arial" w:cs="Times New Roman"/>
          <w:i/>
          <w:iCs/>
          <w:color w:val="000000"/>
          <w:sz w:val="24"/>
        </w:rPr>
        <w:t>2</w:t>
      </w:r>
      <w:proofErr w:type="gramEnd"/>
      <w:r w:rsidRPr="0006345E">
        <w:rPr>
          <w:rFonts w:ascii="Arial" w:hAnsi="Arial" w:cs="Times New Roman"/>
          <w:i/>
          <w:iCs/>
          <w:color w:val="000000"/>
          <w:sz w:val="24"/>
        </w:rPr>
        <w:t xml:space="preserve"> (dois) anos e multa de 10% (dez por cento) sobre o valor correspondente ao montante não adimplido do Contrato;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e) </w:t>
      </w:r>
      <w:r w:rsidRPr="0006345E">
        <w:rPr>
          <w:rFonts w:ascii="Arial" w:hAnsi="Arial" w:cs="Times New Roman"/>
          <w:i/>
          <w:iCs/>
          <w:color w:val="000000"/>
          <w:sz w:val="24"/>
        </w:rPr>
        <w:t xml:space="preserve">inexecução total do contrato: suspensão do direito de licitar e contratar com a Administração pelo prazo de </w:t>
      </w:r>
      <w:proofErr w:type="gramStart"/>
      <w:r w:rsidRPr="0006345E">
        <w:rPr>
          <w:rFonts w:ascii="Arial" w:hAnsi="Arial" w:cs="Times New Roman"/>
          <w:i/>
          <w:iCs/>
          <w:color w:val="000000"/>
          <w:sz w:val="24"/>
        </w:rPr>
        <w:t>2</w:t>
      </w:r>
      <w:proofErr w:type="gramEnd"/>
      <w:r w:rsidRPr="0006345E">
        <w:rPr>
          <w:rFonts w:ascii="Arial" w:hAnsi="Arial" w:cs="Times New Roman"/>
          <w:i/>
          <w:iCs/>
          <w:color w:val="000000"/>
          <w:sz w:val="24"/>
        </w:rPr>
        <w:t xml:space="preserve"> (dois) anos e multa de 10% (dez por cento) sobre o valor atualizado do contrato;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f) </w:t>
      </w:r>
      <w:r w:rsidRPr="0006345E">
        <w:rPr>
          <w:rFonts w:ascii="Arial" w:hAnsi="Arial" w:cs="Times New Roman"/>
          <w:i/>
          <w:iCs/>
          <w:color w:val="000000"/>
          <w:sz w:val="24"/>
        </w:rPr>
        <w:t>causar prejuízo material resultante diretamente de execução contratual: Declaração de Inidoneidade cumulada com a multa de 10% (dez por cento) sobre o valor atualizado do contrato;</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cs="Times New Roman"/>
          <w:i/>
          <w:iCs/>
          <w:kern w:val="1"/>
          <w:sz w:val="24"/>
        </w:rPr>
      </w:pPr>
      <w:r w:rsidRPr="0006345E">
        <w:rPr>
          <w:rFonts w:ascii="Arial" w:hAnsi="Arial" w:cs="Times New Roman"/>
          <w:b/>
          <w:bCs/>
          <w:i/>
          <w:iCs/>
          <w:kern w:val="1"/>
          <w:sz w:val="24"/>
        </w:rPr>
        <w:t xml:space="preserve">19.02. </w:t>
      </w:r>
      <w:r w:rsidRPr="0006345E">
        <w:rPr>
          <w:rFonts w:ascii="Arial" w:hAnsi="Arial" w:cs="Times New Roman"/>
          <w:i/>
          <w:iCs/>
          <w:kern w:val="1"/>
          <w:sz w:val="24"/>
        </w:rPr>
        <w:t>As penalidades serão aplicadas mediante regular Procedimento Administrativo que assegurará o contraditório e a ampla defesa e poderão ser aplicadas cumulativamente, conforme disposto em Lei.</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kern w:val="1"/>
          <w:sz w:val="24"/>
        </w:rPr>
      </w:pPr>
      <w:r w:rsidRPr="0006345E">
        <w:rPr>
          <w:rFonts w:ascii="Arial" w:hAnsi="Arial" w:cs="Times New Roman"/>
          <w:b/>
          <w:bCs/>
          <w:i/>
          <w:iCs/>
          <w:kern w:val="1"/>
          <w:sz w:val="24"/>
        </w:rPr>
        <w:t xml:space="preserve">19.03. </w:t>
      </w:r>
      <w:r w:rsidRPr="0006345E">
        <w:rPr>
          <w:rFonts w:ascii="Arial" w:hAnsi="Arial" w:cs="Times New Roman"/>
          <w:i/>
          <w:iCs/>
          <w:kern w:val="1"/>
          <w:sz w:val="24"/>
        </w:rPr>
        <w:t>Nenhum pagamento será efetuado pelo contratante enquanto pendente de liquidação qualquer obrigação financeira que for imposta a contratada em virtude de penalidade ou inadimplência contratual.</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jc w:val="both"/>
        <w:rPr>
          <w:rFonts w:ascii="Arial" w:hAnsi="Arial" w:cs="Times New Roman"/>
          <w:b/>
          <w:i/>
          <w:iCs/>
          <w:sz w:val="24"/>
          <w:u w:val="single"/>
        </w:rPr>
      </w:pPr>
      <w:r w:rsidRPr="0006345E">
        <w:rPr>
          <w:rFonts w:ascii="Arial" w:hAnsi="Arial" w:cs="Times New Roman"/>
          <w:b/>
          <w:i/>
          <w:iCs/>
          <w:sz w:val="24"/>
        </w:rPr>
        <w:t xml:space="preserve">20. </w:t>
      </w:r>
      <w:r w:rsidRPr="0006345E">
        <w:rPr>
          <w:rFonts w:ascii="Arial" w:hAnsi="Arial" w:cs="Times New Roman"/>
          <w:b/>
          <w:i/>
          <w:iCs/>
          <w:sz w:val="24"/>
          <w:u w:val="single"/>
        </w:rPr>
        <w:t>Da Rescisão</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i/>
          <w:iCs/>
          <w:color w:val="000000"/>
          <w:sz w:val="24"/>
        </w:rPr>
        <w:t xml:space="preserve">20.01. </w:t>
      </w:r>
      <w:r w:rsidRPr="0006345E">
        <w:rPr>
          <w:rFonts w:ascii="Arial" w:hAnsi="Arial" w:cs="Times New Roman"/>
          <w:i/>
          <w:iCs/>
          <w:color w:val="000000"/>
          <w:sz w:val="24"/>
        </w:rPr>
        <w:t>O HORTOPREV poderá rescindir o contrato sem que caiba a Contratada qualquer direito a indenização, independentemente da conclusão por prazo, nos seguintes casos: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a) </w:t>
      </w:r>
      <w:r w:rsidRPr="0006345E">
        <w:rPr>
          <w:rFonts w:ascii="Arial" w:hAnsi="Arial" w:cs="Times New Roman"/>
          <w:i/>
          <w:iCs/>
          <w:color w:val="000000"/>
          <w:sz w:val="24"/>
        </w:rPr>
        <w:t>manifesta deficiência do serviço;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b) </w:t>
      </w:r>
      <w:r w:rsidRPr="0006345E">
        <w:rPr>
          <w:rFonts w:ascii="Arial" w:hAnsi="Arial" w:cs="Times New Roman"/>
          <w:i/>
          <w:iCs/>
          <w:color w:val="000000"/>
          <w:sz w:val="24"/>
        </w:rPr>
        <w:t>reiterada desobediência aos preceitos estabelecidos na legislação e no contrato;</w:t>
      </w:r>
    </w:p>
    <w:p w:rsidR="007959D3" w:rsidRPr="0006345E" w:rsidRDefault="007959D3" w:rsidP="007959D3">
      <w:pPr>
        <w:spacing w:line="360" w:lineRule="auto"/>
        <w:jc w:val="both"/>
        <w:rPr>
          <w:rFonts w:ascii="Arial" w:hAnsi="Arial" w:cs="Times New Roman"/>
          <w:i/>
          <w:iCs/>
          <w:color w:val="000000"/>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lastRenderedPageBreak/>
        <w:t xml:space="preserve">c) </w:t>
      </w:r>
      <w:r w:rsidRPr="0006345E">
        <w:rPr>
          <w:rFonts w:ascii="Arial" w:hAnsi="Arial" w:cs="Times New Roman"/>
          <w:i/>
          <w:iCs/>
          <w:color w:val="000000"/>
          <w:sz w:val="24"/>
        </w:rPr>
        <w:t xml:space="preserve">falta grave </w:t>
      </w:r>
      <w:proofErr w:type="gramStart"/>
      <w:r w:rsidRPr="0006345E">
        <w:rPr>
          <w:rFonts w:ascii="Arial" w:hAnsi="Arial" w:cs="Times New Roman"/>
          <w:i/>
          <w:iCs/>
          <w:color w:val="000000"/>
          <w:sz w:val="24"/>
        </w:rPr>
        <w:t>à</w:t>
      </w:r>
      <w:proofErr w:type="gramEnd"/>
      <w:r w:rsidRPr="0006345E">
        <w:rPr>
          <w:rFonts w:ascii="Arial" w:hAnsi="Arial" w:cs="Times New Roman"/>
          <w:i/>
          <w:iCs/>
          <w:color w:val="000000"/>
          <w:sz w:val="24"/>
        </w:rPr>
        <w:t xml:space="preserve"> juízo do Contratante, devidamente comprovada, após garantido o contraditório e a ampla defesa;</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d) </w:t>
      </w:r>
      <w:r w:rsidRPr="0006345E">
        <w:rPr>
          <w:rFonts w:ascii="Arial" w:hAnsi="Arial" w:cs="Times New Roman"/>
          <w:i/>
          <w:iCs/>
          <w:color w:val="000000"/>
          <w:sz w:val="24"/>
        </w:rPr>
        <w:t xml:space="preserve">paralisação ou abandono total ou parcial do serviço, ressalvada as hipóteses de caso fortuito ou força maior; </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e) </w:t>
      </w:r>
      <w:r w:rsidRPr="0006345E">
        <w:rPr>
          <w:rFonts w:ascii="Arial" w:hAnsi="Arial" w:cs="Times New Roman"/>
          <w:i/>
          <w:iCs/>
          <w:color w:val="000000"/>
          <w:sz w:val="24"/>
        </w:rPr>
        <w:t>descumprimento do prazo para início da prestação do serviço;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rPr>
          <w:rFonts w:ascii="Arial" w:hAnsi="Arial" w:cs="Times New Roman"/>
          <w:i/>
          <w:iCs/>
          <w:color w:val="000000"/>
          <w:sz w:val="24"/>
        </w:rPr>
      </w:pPr>
      <w:r w:rsidRPr="0006345E">
        <w:rPr>
          <w:rFonts w:ascii="Arial" w:hAnsi="Arial" w:cs="Times New Roman"/>
          <w:b/>
          <w:bCs/>
          <w:i/>
          <w:iCs/>
          <w:color w:val="000000"/>
          <w:sz w:val="24"/>
        </w:rPr>
        <w:t xml:space="preserve">f) </w:t>
      </w:r>
      <w:r w:rsidRPr="0006345E">
        <w:rPr>
          <w:rFonts w:ascii="Arial" w:hAnsi="Arial" w:cs="Times New Roman"/>
          <w:i/>
          <w:iCs/>
          <w:color w:val="000000"/>
          <w:sz w:val="24"/>
        </w:rPr>
        <w:t>prestação do serviço de forma inadequada;</w:t>
      </w:r>
    </w:p>
    <w:p w:rsidR="007959D3" w:rsidRPr="0006345E" w:rsidRDefault="007959D3" w:rsidP="007959D3">
      <w:pPr>
        <w:spacing w:line="360" w:lineRule="auto"/>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g) </w:t>
      </w:r>
      <w:r w:rsidRPr="0006345E">
        <w:rPr>
          <w:rFonts w:ascii="Arial" w:hAnsi="Arial" w:cs="Times New Roman"/>
          <w:i/>
          <w:iCs/>
          <w:color w:val="000000"/>
          <w:sz w:val="24"/>
        </w:rPr>
        <w:t>rescisão, em conformidade com o art. 78 e §§, da Lei nº 8.666/1993;</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h) </w:t>
      </w:r>
      <w:r w:rsidRPr="0006345E">
        <w:rPr>
          <w:rFonts w:ascii="Arial" w:hAnsi="Arial" w:cs="Times New Roman"/>
          <w:i/>
          <w:iCs/>
          <w:color w:val="000000"/>
          <w:sz w:val="24"/>
        </w:rPr>
        <w:t>perda, por parte da Contratada, das condições econômicas, técnicas ou operacionais necessárias à adequada prestação dos serviços;</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sz w:val="24"/>
        </w:rPr>
      </w:pPr>
      <w:r w:rsidRPr="0006345E">
        <w:rPr>
          <w:rFonts w:ascii="Arial" w:hAnsi="Arial" w:cs="Times New Roman"/>
          <w:b/>
          <w:bCs/>
          <w:i/>
          <w:iCs/>
          <w:color w:val="000000"/>
          <w:sz w:val="24"/>
        </w:rPr>
        <w:t xml:space="preserve">i) </w:t>
      </w:r>
      <w:r w:rsidRPr="0006345E">
        <w:rPr>
          <w:rFonts w:ascii="Arial" w:hAnsi="Arial" w:cs="Times New Roman"/>
          <w:i/>
          <w:iCs/>
          <w:color w:val="000000"/>
          <w:sz w:val="24"/>
        </w:rPr>
        <w:t>descumprimento, pela Contratada, das penalidades impostas pelo Contratante;</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jc w:val="both"/>
        <w:rPr>
          <w:rFonts w:ascii="Arial" w:hAnsi="Arial" w:cs="Times New Roman"/>
          <w:i/>
          <w:iCs/>
          <w:color w:val="000000"/>
          <w:kern w:val="1"/>
          <w:sz w:val="24"/>
        </w:rPr>
      </w:pPr>
      <w:r w:rsidRPr="0006345E">
        <w:rPr>
          <w:rFonts w:ascii="Arial" w:hAnsi="Arial" w:cs="Times New Roman"/>
          <w:b/>
          <w:bCs/>
          <w:i/>
          <w:iCs/>
          <w:color w:val="000000"/>
          <w:kern w:val="1"/>
          <w:sz w:val="24"/>
        </w:rPr>
        <w:t xml:space="preserve">j) </w:t>
      </w:r>
      <w:r w:rsidRPr="0006345E">
        <w:rPr>
          <w:rFonts w:ascii="Arial" w:hAnsi="Arial" w:cs="Times New Roman"/>
          <w:i/>
          <w:iCs/>
          <w:color w:val="000000"/>
          <w:kern w:val="1"/>
          <w:sz w:val="24"/>
        </w:rPr>
        <w:t>interesse público.</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21. </w:t>
      </w:r>
      <w:r w:rsidRPr="0006345E">
        <w:rPr>
          <w:rFonts w:ascii="Arial" w:hAnsi="Arial"/>
          <w:b/>
          <w:i/>
          <w:iCs/>
          <w:sz w:val="24"/>
          <w:u w:val="single"/>
        </w:rPr>
        <w:t>Dos Pagamentos</w:t>
      </w:r>
    </w:p>
    <w:p w:rsidR="007959D3" w:rsidRPr="0006345E" w:rsidRDefault="007959D3" w:rsidP="007959D3">
      <w:pPr>
        <w:spacing w:line="360" w:lineRule="auto"/>
        <w:ind w:left="360"/>
        <w:jc w:val="both"/>
        <w:rPr>
          <w:rFonts w:ascii="Arial" w:hAnsi="Arial"/>
          <w:i/>
          <w:iCs/>
          <w:sz w:val="12"/>
        </w:rPr>
      </w:pPr>
    </w:p>
    <w:p w:rsidR="007959D3" w:rsidRPr="0006345E" w:rsidRDefault="007959D3" w:rsidP="007959D3">
      <w:pPr>
        <w:spacing w:line="360" w:lineRule="auto"/>
        <w:ind w:left="-15" w:firstLine="15"/>
        <w:jc w:val="both"/>
        <w:rPr>
          <w:rFonts w:ascii="Arial" w:hAnsi="Arial"/>
          <w:i/>
          <w:iCs/>
          <w:sz w:val="24"/>
        </w:rPr>
      </w:pPr>
      <w:r w:rsidRPr="0006345E">
        <w:rPr>
          <w:rFonts w:ascii="Arial" w:hAnsi="Arial"/>
          <w:b/>
          <w:i/>
          <w:iCs/>
          <w:sz w:val="24"/>
        </w:rPr>
        <w:t xml:space="preserve">21.01. </w:t>
      </w:r>
      <w:r w:rsidRPr="0006345E">
        <w:rPr>
          <w:rFonts w:ascii="Arial" w:hAnsi="Arial"/>
          <w:i/>
          <w:iCs/>
          <w:sz w:val="24"/>
        </w:rPr>
        <w:t xml:space="preserve">Os pagamentos serão efetuados em </w:t>
      </w:r>
      <w:r w:rsidRPr="0006345E">
        <w:rPr>
          <w:rFonts w:ascii="Arial" w:hAnsi="Arial"/>
          <w:b/>
          <w:bCs/>
          <w:i/>
          <w:iCs/>
          <w:sz w:val="24"/>
        </w:rPr>
        <w:t xml:space="preserve">12 (doze) parcelas mensais </w:t>
      </w:r>
      <w:r w:rsidRPr="0006345E">
        <w:rPr>
          <w:rFonts w:ascii="Arial" w:hAnsi="Arial"/>
          <w:i/>
          <w:iCs/>
          <w:sz w:val="24"/>
        </w:rPr>
        <w:t xml:space="preserve">iguais e sucessivas, até o 5º (quinto) dia útil de cada mês subsequente ao da prestação dos serviços, mediante apresentação da competente Nota Fiscal/Fatura, obrigatoriamente, atestada pelo Setor de Contabilidade do HORTOPREV. </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21.02. </w:t>
      </w:r>
      <w:r w:rsidRPr="0006345E">
        <w:rPr>
          <w:rFonts w:ascii="Arial" w:hAnsi="Arial"/>
          <w:i/>
          <w:iCs/>
          <w:sz w:val="24"/>
        </w:rPr>
        <w:t xml:space="preserve">Os pagamentos serão efetuados em moeda corrente nacional através de crédito em conta corrente da contratada, mediante a verificação da documentação comprobatória da regularidade relativa à Seguridade Social e ao </w:t>
      </w:r>
      <w:proofErr w:type="spellStart"/>
      <w:r w:rsidRPr="0006345E">
        <w:rPr>
          <w:rFonts w:ascii="Arial" w:hAnsi="Arial"/>
          <w:i/>
          <w:iCs/>
          <w:sz w:val="24"/>
        </w:rPr>
        <w:t>F.G.T.S.</w:t>
      </w:r>
      <w:proofErr w:type="spellEnd"/>
    </w:p>
    <w:p w:rsidR="007959D3" w:rsidRPr="0006345E" w:rsidRDefault="007959D3" w:rsidP="007959D3">
      <w:pPr>
        <w:spacing w:line="360" w:lineRule="auto"/>
        <w:ind w:hanging="15"/>
        <w:jc w:val="both"/>
        <w:rPr>
          <w:rFonts w:ascii="Arial" w:hAnsi="Arial"/>
          <w:i/>
          <w:iCs/>
          <w:sz w:val="12"/>
        </w:rPr>
      </w:pPr>
    </w:p>
    <w:p w:rsidR="007959D3" w:rsidRPr="0006345E" w:rsidRDefault="007959D3" w:rsidP="007959D3">
      <w:pPr>
        <w:spacing w:line="360" w:lineRule="auto"/>
        <w:ind w:left="15" w:firstLine="15"/>
        <w:jc w:val="both"/>
        <w:rPr>
          <w:rFonts w:ascii="Arial" w:hAnsi="Arial"/>
          <w:i/>
          <w:iCs/>
          <w:sz w:val="24"/>
        </w:rPr>
      </w:pPr>
      <w:r w:rsidRPr="0006345E">
        <w:rPr>
          <w:rFonts w:ascii="Arial" w:hAnsi="Arial"/>
          <w:b/>
          <w:i/>
          <w:iCs/>
          <w:sz w:val="24"/>
        </w:rPr>
        <w:t xml:space="preserve">21.03. </w:t>
      </w:r>
      <w:r w:rsidRPr="0006345E">
        <w:rPr>
          <w:rFonts w:ascii="Arial" w:hAnsi="Arial"/>
          <w:i/>
          <w:iCs/>
          <w:sz w:val="24"/>
        </w:rPr>
        <w:t>O</w:t>
      </w:r>
      <w:r>
        <w:rPr>
          <w:rFonts w:ascii="Arial" w:hAnsi="Arial"/>
          <w:i/>
          <w:iCs/>
          <w:sz w:val="24"/>
        </w:rPr>
        <w:t xml:space="preserve"> </w:t>
      </w:r>
      <w:proofErr w:type="spellStart"/>
      <w:r w:rsidRPr="0006345E">
        <w:rPr>
          <w:rFonts w:ascii="Arial" w:hAnsi="Arial"/>
          <w:i/>
          <w:iCs/>
          <w:sz w:val="24"/>
        </w:rPr>
        <w:t>I.S.S.Q.N.</w:t>
      </w:r>
      <w:proofErr w:type="spellEnd"/>
      <w:r w:rsidRPr="0006345E">
        <w:rPr>
          <w:rFonts w:ascii="Arial" w:hAnsi="Arial"/>
          <w:i/>
          <w:iCs/>
          <w:sz w:val="24"/>
        </w:rPr>
        <w:t xml:space="preserve"> – Imposto Sobre Serviço de Qualquer Natureza, será retido conforme legislação vigente.</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hanging="15"/>
        <w:jc w:val="both"/>
        <w:rPr>
          <w:rFonts w:ascii="Arial" w:hAnsi="Arial"/>
          <w:i/>
          <w:iCs/>
          <w:sz w:val="24"/>
        </w:rPr>
      </w:pPr>
      <w:r w:rsidRPr="0006345E">
        <w:rPr>
          <w:rFonts w:ascii="Arial" w:hAnsi="Arial"/>
          <w:b/>
          <w:i/>
          <w:iCs/>
          <w:sz w:val="24"/>
        </w:rPr>
        <w:t xml:space="preserve">21.04. </w:t>
      </w:r>
      <w:r w:rsidRPr="0006345E">
        <w:rPr>
          <w:rFonts w:ascii="Arial" w:hAnsi="Arial"/>
          <w:i/>
          <w:iCs/>
          <w:sz w:val="24"/>
        </w:rPr>
        <w:t>Os Impostos Federais e Estaduais, quando sujeitos à retenção na fonte, sofrerão tal retenção na forma da Legislação pertinente.</w:t>
      </w:r>
    </w:p>
    <w:p w:rsidR="007959D3" w:rsidRPr="0006345E" w:rsidRDefault="007959D3" w:rsidP="007959D3">
      <w:pPr>
        <w:spacing w:line="360" w:lineRule="auto"/>
        <w:ind w:hanging="15"/>
        <w:jc w:val="both"/>
        <w:rPr>
          <w:rFonts w:ascii="Arial" w:hAnsi="Arial"/>
          <w:i/>
          <w:iCs/>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 xml:space="preserve">21.05. </w:t>
      </w:r>
      <w:r w:rsidRPr="0006345E">
        <w:rPr>
          <w:rFonts w:ascii="Arial" w:hAnsi="Arial"/>
          <w:i/>
          <w:iCs/>
          <w:sz w:val="24"/>
        </w:rPr>
        <w:t>Nenhum pagamento de acréscimo no preço dos serviços será autorizado sem o devido aditamento contratual, ou quando ausentes os pressupostos exigidos em Lei.</w:t>
      </w:r>
    </w:p>
    <w:p w:rsidR="007959D3" w:rsidRPr="0006345E" w:rsidRDefault="007959D3" w:rsidP="007959D3">
      <w:pPr>
        <w:spacing w:line="360" w:lineRule="auto"/>
        <w:jc w:val="both"/>
        <w:rPr>
          <w:rFonts w:ascii="Arial" w:hAnsi="Arial"/>
          <w:b/>
          <w:i/>
          <w:iCs/>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22. </w:t>
      </w:r>
      <w:r w:rsidRPr="0006345E">
        <w:rPr>
          <w:rFonts w:ascii="Arial" w:hAnsi="Arial"/>
          <w:b/>
          <w:i/>
          <w:iCs/>
          <w:sz w:val="24"/>
          <w:u w:val="single"/>
        </w:rPr>
        <w:t>Da Dotação Orçamentária</w:t>
      </w:r>
    </w:p>
    <w:p w:rsidR="007959D3" w:rsidRPr="0006345E" w:rsidRDefault="007959D3" w:rsidP="007959D3">
      <w:pPr>
        <w:spacing w:line="360" w:lineRule="auto"/>
        <w:ind w:left="-30"/>
        <w:jc w:val="both"/>
        <w:rPr>
          <w:i/>
          <w:sz w:val="12"/>
          <w:szCs w:val="12"/>
        </w:rPr>
      </w:pPr>
    </w:p>
    <w:p w:rsidR="007959D3" w:rsidRPr="0006345E" w:rsidRDefault="007959D3" w:rsidP="007959D3">
      <w:pPr>
        <w:spacing w:line="360" w:lineRule="auto"/>
        <w:ind w:left="-30"/>
        <w:jc w:val="both"/>
        <w:rPr>
          <w:rFonts w:ascii="Arial" w:hAnsi="Arial" w:cs="Times New Roman"/>
          <w:i/>
          <w:iCs/>
          <w:sz w:val="24"/>
          <w:lang w:eastAsia="ar-SA" w:bidi="ar-SA"/>
        </w:rPr>
      </w:pPr>
      <w:r w:rsidRPr="0006345E">
        <w:rPr>
          <w:rFonts w:ascii="Arial" w:hAnsi="Arial"/>
          <w:b/>
          <w:i/>
          <w:iCs/>
          <w:sz w:val="24"/>
        </w:rPr>
        <w:lastRenderedPageBreak/>
        <w:t>22.01.</w:t>
      </w:r>
      <w:r w:rsidRPr="0006345E">
        <w:rPr>
          <w:rFonts w:ascii="Arial" w:hAnsi="Arial"/>
          <w:i/>
          <w:iCs/>
          <w:sz w:val="24"/>
        </w:rPr>
        <w:t xml:space="preserve"> As despesas decorrentes da execução dos serviços objeto desta licitação correrão à conta da dotação orçamentária do HORTOPREV, consignada para o exercício/201</w:t>
      </w:r>
      <w:r>
        <w:rPr>
          <w:rFonts w:ascii="Arial" w:hAnsi="Arial"/>
          <w:i/>
          <w:iCs/>
          <w:sz w:val="24"/>
        </w:rPr>
        <w:t>5</w:t>
      </w:r>
      <w:r w:rsidRPr="0006345E">
        <w:rPr>
          <w:rFonts w:ascii="Arial" w:hAnsi="Arial"/>
          <w:i/>
          <w:iCs/>
          <w:sz w:val="24"/>
        </w:rPr>
        <w:t xml:space="preserve">, classificada sob o código </w:t>
      </w:r>
      <w:r>
        <w:rPr>
          <w:rFonts w:ascii="Arial" w:hAnsi="Arial"/>
          <w:i/>
          <w:iCs/>
          <w:sz w:val="24"/>
        </w:rPr>
        <w:t>03.03.01.09.122.0103.2050.3.3.90.35.006</w:t>
      </w:r>
      <w:proofErr w:type="gramStart"/>
      <w:r>
        <w:rPr>
          <w:rFonts w:ascii="Arial" w:hAnsi="Arial"/>
          <w:i/>
          <w:iCs/>
          <w:sz w:val="24"/>
        </w:rPr>
        <w:t xml:space="preserve">  </w:t>
      </w:r>
      <w:proofErr w:type="gramEnd"/>
      <w:r>
        <w:rPr>
          <w:rFonts w:ascii="Arial" w:hAnsi="Arial"/>
          <w:i/>
          <w:iCs/>
          <w:sz w:val="24"/>
        </w:rPr>
        <w:t xml:space="preserve">– Serviços de Consultoria </w:t>
      </w:r>
      <w:r w:rsidRPr="0006345E">
        <w:rPr>
          <w:rFonts w:ascii="Arial" w:hAnsi="Arial" w:cs="Times New Roman"/>
          <w:i/>
          <w:iCs/>
          <w:sz w:val="24"/>
          <w:lang w:eastAsia="ar-SA" w:bidi="ar-SA"/>
        </w:rPr>
        <w:t>e nos próximos exercícios à conta da dotação orçamentária própria.</w:t>
      </w:r>
    </w:p>
    <w:p w:rsidR="007959D3" w:rsidRPr="0006345E" w:rsidRDefault="007959D3" w:rsidP="007959D3">
      <w:pPr>
        <w:spacing w:line="360" w:lineRule="auto"/>
        <w:ind w:left="-30"/>
        <w:jc w:val="both"/>
        <w:rPr>
          <w:rFonts w:ascii="Arial" w:hAnsi="Arial"/>
          <w:b/>
          <w:i/>
          <w:iCs/>
          <w:sz w:val="12"/>
          <w:szCs w:val="12"/>
        </w:rPr>
      </w:pPr>
    </w:p>
    <w:p w:rsidR="007959D3" w:rsidRPr="0006345E" w:rsidRDefault="007959D3" w:rsidP="007959D3">
      <w:pPr>
        <w:spacing w:line="360" w:lineRule="auto"/>
        <w:jc w:val="both"/>
        <w:rPr>
          <w:rFonts w:ascii="Arial" w:hAnsi="Arial"/>
          <w:b/>
          <w:i/>
          <w:iCs/>
          <w:sz w:val="24"/>
          <w:u w:val="single"/>
        </w:rPr>
      </w:pPr>
      <w:r w:rsidRPr="0006345E">
        <w:rPr>
          <w:rFonts w:ascii="Arial" w:hAnsi="Arial"/>
          <w:b/>
          <w:i/>
          <w:iCs/>
          <w:sz w:val="24"/>
        </w:rPr>
        <w:t xml:space="preserve">23. </w:t>
      </w:r>
      <w:r w:rsidRPr="0006345E">
        <w:rPr>
          <w:rFonts w:ascii="Arial" w:hAnsi="Arial"/>
          <w:b/>
          <w:i/>
          <w:iCs/>
          <w:sz w:val="24"/>
          <w:u w:val="single"/>
        </w:rPr>
        <w:t>Disposições Gerais</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ind w:left="30" w:hanging="15"/>
        <w:jc w:val="both"/>
        <w:rPr>
          <w:rFonts w:ascii="Arial" w:hAnsi="Arial"/>
          <w:i/>
          <w:iCs/>
          <w:sz w:val="24"/>
        </w:rPr>
      </w:pPr>
      <w:r w:rsidRPr="0006345E">
        <w:rPr>
          <w:rFonts w:ascii="Arial" w:hAnsi="Arial"/>
          <w:b/>
          <w:i/>
          <w:iCs/>
          <w:sz w:val="24"/>
        </w:rPr>
        <w:t xml:space="preserve">23.01. </w:t>
      </w:r>
      <w:r w:rsidRPr="0006345E">
        <w:rPr>
          <w:rFonts w:ascii="Arial" w:hAnsi="Arial"/>
          <w:i/>
          <w:iCs/>
          <w:sz w:val="24"/>
        </w:rPr>
        <w:t xml:space="preserve">A autoridade licitante se reserva no direito de revogar </w:t>
      </w:r>
      <w:proofErr w:type="gramStart"/>
      <w:r w:rsidRPr="0006345E">
        <w:rPr>
          <w:rFonts w:ascii="Arial" w:hAnsi="Arial"/>
          <w:i/>
          <w:iCs/>
          <w:sz w:val="24"/>
        </w:rPr>
        <w:t>a presente licitação por interesse público</w:t>
      </w:r>
      <w:proofErr w:type="gramEnd"/>
      <w:r w:rsidRPr="0006345E">
        <w:rPr>
          <w:rFonts w:ascii="Arial" w:hAnsi="Arial"/>
          <w:i/>
          <w:iCs/>
          <w:sz w:val="24"/>
        </w:rPr>
        <w:t xml:space="preserve"> ou anulá-la por ilegalidade, sem que reste qualquer direito às licitantes.</w:t>
      </w:r>
    </w:p>
    <w:p w:rsidR="007959D3" w:rsidRPr="0006345E" w:rsidRDefault="007959D3" w:rsidP="007959D3">
      <w:pPr>
        <w:spacing w:line="360" w:lineRule="auto"/>
        <w:jc w:val="both"/>
        <w:rPr>
          <w:i/>
          <w:sz w:val="12"/>
          <w:szCs w:val="12"/>
        </w:rPr>
      </w:pPr>
    </w:p>
    <w:p w:rsidR="007959D3" w:rsidRPr="0006345E" w:rsidRDefault="007959D3" w:rsidP="007959D3">
      <w:pPr>
        <w:spacing w:line="360" w:lineRule="auto"/>
        <w:jc w:val="both"/>
        <w:rPr>
          <w:rFonts w:ascii="Arial" w:hAnsi="Arial"/>
          <w:i/>
          <w:iCs/>
          <w:sz w:val="24"/>
        </w:rPr>
      </w:pPr>
      <w:r w:rsidRPr="0006345E">
        <w:rPr>
          <w:rFonts w:ascii="Arial" w:hAnsi="Arial"/>
          <w:b/>
          <w:i/>
          <w:iCs/>
          <w:sz w:val="24"/>
        </w:rPr>
        <w:t>23.02.</w:t>
      </w:r>
      <w:r w:rsidRPr="0006345E">
        <w:rPr>
          <w:rFonts w:ascii="Arial" w:hAnsi="Arial"/>
          <w:i/>
          <w:iCs/>
          <w:sz w:val="24"/>
        </w:rPr>
        <w:t xml:space="preserve"> Não serão levadas em consideração, as propostas e/ou documentação entregues em data, local e horários diferentes dos especificados neste Edital, não sendo </w:t>
      </w:r>
      <w:proofErr w:type="gramStart"/>
      <w:r w:rsidRPr="0006345E">
        <w:rPr>
          <w:rFonts w:ascii="Arial" w:hAnsi="Arial"/>
          <w:i/>
          <w:iCs/>
          <w:sz w:val="24"/>
        </w:rPr>
        <w:t>permitido a participação de licitantes retardatária</w:t>
      </w:r>
      <w:proofErr w:type="gramEnd"/>
      <w:r w:rsidRPr="0006345E">
        <w:rPr>
          <w:rFonts w:ascii="Arial" w:hAnsi="Arial"/>
          <w:i/>
          <w:iCs/>
          <w:sz w:val="24"/>
        </w:rPr>
        <w:t>.</w:t>
      </w:r>
    </w:p>
    <w:p w:rsidR="007959D3" w:rsidRPr="0006345E" w:rsidRDefault="007959D3" w:rsidP="007959D3">
      <w:pPr>
        <w:spacing w:line="360" w:lineRule="auto"/>
        <w:ind w:left="851" w:hanging="851"/>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 xml:space="preserve">23.03.  </w:t>
      </w:r>
      <w:r w:rsidRPr="0006345E">
        <w:rPr>
          <w:rFonts w:ascii="Arial" w:hAnsi="Arial"/>
          <w:i/>
          <w:iCs/>
          <w:sz w:val="24"/>
        </w:rPr>
        <w:t>Nas sessões de abertura e julgamento, só terão direito ao uso da palavra, rubricar as propostas, apresentar reclamações, interpor recursos, assinar as atas e assinar termo de renúncia à interposição de recursos, os proprietários, acionistas e representantes credenciados pelas licitantes e os membros da Comissão de Licitação.</w:t>
      </w:r>
    </w:p>
    <w:p w:rsidR="007959D3" w:rsidRPr="0006345E" w:rsidRDefault="007959D3" w:rsidP="007959D3">
      <w:pPr>
        <w:spacing w:line="360" w:lineRule="auto"/>
        <w:ind w:left="709" w:hanging="709"/>
        <w:jc w:val="both"/>
        <w:rPr>
          <w:rFonts w:ascii="Arial" w:hAnsi="Arial"/>
          <w:i/>
          <w:iCs/>
          <w:sz w:val="12"/>
          <w:szCs w:val="12"/>
        </w:rPr>
      </w:pPr>
    </w:p>
    <w:p w:rsidR="007959D3" w:rsidRPr="0006345E" w:rsidRDefault="007959D3" w:rsidP="007959D3">
      <w:pPr>
        <w:spacing w:line="360" w:lineRule="auto"/>
        <w:ind w:left="-15" w:hanging="15"/>
        <w:jc w:val="both"/>
        <w:rPr>
          <w:rFonts w:ascii="Arial" w:hAnsi="Arial"/>
          <w:i/>
          <w:iCs/>
          <w:sz w:val="24"/>
        </w:rPr>
      </w:pPr>
      <w:r w:rsidRPr="0006345E">
        <w:rPr>
          <w:rFonts w:ascii="Arial" w:hAnsi="Arial"/>
          <w:b/>
          <w:i/>
          <w:iCs/>
          <w:sz w:val="24"/>
        </w:rPr>
        <w:t>23.04.</w:t>
      </w:r>
      <w:r w:rsidRPr="0006345E">
        <w:rPr>
          <w:rFonts w:ascii="Arial" w:hAnsi="Arial"/>
          <w:i/>
          <w:iCs/>
          <w:sz w:val="24"/>
        </w:rPr>
        <w:t xml:space="preserve"> A inabilitação da licitante importa em preclusão do direito de participar das fases subsequentes do processo licitatório.</w:t>
      </w:r>
    </w:p>
    <w:p w:rsidR="007959D3" w:rsidRPr="0006345E" w:rsidRDefault="007959D3" w:rsidP="007959D3">
      <w:pPr>
        <w:spacing w:line="360" w:lineRule="auto"/>
        <w:jc w:val="both"/>
        <w:rPr>
          <w:rFonts w:ascii="Arial" w:hAnsi="Arial"/>
          <w:i/>
          <w:iCs/>
          <w:sz w:val="12"/>
          <w:szCs w:val="12"/>
        </w:rPr>
      </w:pPr>
    </w:p>
    <w:p w:rsidR="007959D3" w:rsidRPr="0006345E" w:rsidRDefault="007959D3" w:rsidP="007959D3">
      <w:pPr>
        <w:spacing w:line="360" w:lineRule="auto"/>
        <w:ind w:left="30" w:hanging="30"/>
        <w:jc w:val="both"/>
        <w:rPr>
          <w:rFonts w:ascii="Arial" w:hAnsi="Arial"/>
          <w:i/>
          <w:iCs/>
          <w:sz w:val="24"/>
        </w:rPr>
      </w:pPr>
      <w:r w:rsidRPr="0006345E">
        <w:rPr>
          <w:rFonts w:ascii="Arial" w:hAnsi="Arial"/>
          <w:b/>
          <w:bCs/>
          <w:i/>
          <w:iCs/>
          <w:sz w:val="24"/>
        </w:rPr>
        <w:t xml:space="preserve">23.05. </w:t>
      </w:r>
      <w:r w:rsidRPr="0006345E">
        <w:rPr>
          <w:rFonts w:ascii="Arial" w:hAnsi="Arial"/>
          <w:i/>
          <w:iCs/>
          <w:sz w:val="24"/>
        </w:rPr>
        <w:t>A contratada fica obrigada a aceitar, nas mesmas condições contratuais, os acréscimos ou supressões que se fizerem nos serviços, até o limite de 25% (vinte e cinco por cento), do valor inicial do contrato.</w:t>
      </w:r>
    </w:p>
    <w:p w:rsidR="007959D3" w:rsidRPr="0006345E" w:rsidRDefault="007959D3" w:rsidP="007959D3">
      <w:pPr>
        <w:spacing w:line="360" w:lineRule="auto"/>
        <w:ind w:left="30" w:hanging="30"/>
        <w:jc w:val="both"/>
        <w:rPr>
          <w:rFonts w:ascii="Arial" w:hAnsi="Arial"/>
          <w:i/>
          <w:iCs/>
          <w:sz w:val="12"/>
          <w:szCs w:val="12"/>
        </w:rPr>
      </w:pPr>
    </w:p>
    <w:p w:rsidR="007959D3" w:rsidRPr="0006345E" w:rsidRDefault="007959D3" w:rsidP="007959D3">
      <w:pPr>
        <w:spacing w:line="360" w:lineRule="auto"/>
        <w:jc w:val="both"/>
        <w:rPr>
          <w:rFonts w:ascii="Arial" w:eastAsia="Batang" w:hAnsi="Arial" w:cs="Arial"/>
          <w:i/>
          <w:iCs/>
          <w:color w:val="000000"/>
          <w:sz w:val="24"/>
        </w:rPr>
      </w:pPr>
      <w:r w:rsidRPr="0006345E">
        <w:rPr>
          <w:rFonts w:ascii="Arial" w:eastAsia="Batang" w:hAnsi="Arial" w:cs="Arial"/>
          <w:b/>
          <w:bCs/>
          <w:i/>
          <w:iCs/>
          <w:color w:val="000000"/>
          <w:sz w:val="24"/>
        </w:rPr>
        <w:t xml:space="preserve">23.06. </w:t>
      </w:r>
      <w:r w:rsidRPr="0006345E">
        <w:rPr>
          <w:rFonts w:ascii="Arial" w:eastAsia="Batang" w:hAnsi="Arial" w:cs="Arial"/>
          <w:i/>
          <w:iCs/>
          <w:color w:val="000000"/>
          <w:sz w:val="24"/>
        </w:rPr>
        <w:t>As partes elegerão o Foro da Cidade de Hortolândia da Comarca de Sumaré, Estado de São Paulo, para</w:t>
      </w:r>
      <w:r>
        <w:rPr>
          <w:rFonts w:ascii="Arial" w:eastAsia="Batang" w:hAnsi="Arial" w:cs="Arial"/>
          <w:i/>
          <w:iCs/>
          <w:color w:val="000000"/>
          <w:sz w:val="24"/>
        </w:rPr>
        <w:t xml:space="preserve"> </w:t>
      </w:r>
      <w:r w:rsidRPr="0006345E">
        <w:rPr>
          <w:rFonts w:ascii="Arial" w:eastAsia="Batang" w:hAnsi="Arial" w:cs="Arial"/>
          <w:i/>
          <w:iCs/>
          <w:color w:val="000000"/>
          <w:sz w:val="24"/>
        </w:rPr>
        <w:t>qualquer procedimento administrativo ou judicial decorrente do processamento desta licitação e do cumprimento do contrato dela originado.</w:t>
      </w:r>
    </w:p>
    <w:p w:rsidR="007959D3" w:rsidRPr="0006345E" w:rsidRDefault="007959D3" w:rsidP="007959D3">
      <w:pPr>
        <w:jc w:val="both"/>
        <w:rPr>
          <w:rFonts w:ascii="Arial" w:eastAsia="Batang" w:hAnsi="Arial" w:cs="Arial"/>
          <w:i/>
          <w:iCs/>
          <w:color w:val="000000"/>
          <w:sz w:val="12"/>
          <w:szCs w:val="12"/>
        </w:rPr>
      </w:pPr>
    </w:p>
    <w:p w:rsidR="007959D3" w:rsidRPr="0006345E" w:rsidRDefault="007959D3" w:rsidP="007959D3">
      <w:pPr>
        <w:pStyle w:val="TextosemFormatao1"/>
        <w:spacing w:line="360" w:lineRule="auto"/>
        <w:jc w:val="both"/>
        <w:rPr>
          <w:rFonts w:ascii="Arial" w:eastAsia="MS Mincho" w:hAnsi="Arial" w:cs="Arial"/>
          <w:i/>
          <w:iCs/>
          <w:sz w:val="24"/>
        </w:rPr>
      </w:pPr>
      <w:r w:rsidRPr="0006345E">
        <w:rPr>
          <w:rFonts w:ascii="Arial" w:eastAsia="Batang" w:hAnsi="Arial" w:cs="Arial"/>
          <w:b/>
          <w:bCs/>
          <w:i/>
          <w:iCs/>
          <w:color w:val="000000"/>
          <w:sz w:val="24"/>
        </w:rPr>
        <w:t>23.07.</w:t>
      </w:r>
      <w:r w:rsidRPr="0006345E">
        <w:rPr>
          <w:rFonts w:ascii="Arial" w:eastAsia="Batang" w:hAnsi="Arial" w:cs="Arial"/>
          <w:b/>
          <w:bCs/>
          <w:i/>
          <w:iCs/>
          <w:color w:val="000000"/>
          <w:sz w:val="24"/>
        </w:rPr>
        <w:tab/>
      </w:r>
      <w:r w:rsidRPr="0006345E">
        <w:rPr>
          <w:rFonts w:ascii="Arial" w:eastAsia="MS Mincho" w:hAnsi="Arial" w:cs="Arial"/>
          <w:i/>
          <w:iCs/>
          <w:sz w:val="24"/>
        </w:rPr>
        <w:t xml:space="preserve">E, para conhecimento do público expede-se o presente </w:t>
      </w:r>
      <w:r w:rsidRPr="0006345E">
        <w:rPr>
          <w:rFonts w:ascii="Arial" w:eastAsia="MS Mincho" w:hAnsi="Arial" w:cs="Arial"/>
          <w:b/>
          <w:i/>
          <w:iCs/>
          <w:sz w:val="24"/>
        </w:rPr>
        <w:t>Edital Nº</w:t>
      </w:r>
      <w:r w:rsidRPr="0006345E">
        <w:rPr>
          <w:rFonts w:ascii="Arial" w:eastAsia="MS Mincho" w:hAnsi="Arial" w:cs="Arial"/>
          <w:b/>
          <w:i/>
          <w:iCs/>
          <w:sz w:val="24"/>
          <w:shd w:val="clear" w:color="auto" w:fill="FFFFFF"/>
        </w:rPr>
        <w:t xml:space="preserve"> 00</w:t>
      </w:r>
      <w:r w:rsidR="00405E49">
        <w:rPr>
          <w:rFonts w:ascii="Arial" w:eastAsia="MS Mincho" w:hAnsi="Arial" w:cs="Arial"/>
          <w:b/>
          <w:i/>
          <w:iCs/>
          <w:sz w:val="24"/>
          <w:shd w:val="clear" w:color="auto" w:fill="FFFFFF"/>
        </w:rPr>
        <w:t>1</w:t>
      </w:r>
      <w:r w:rsidRPr="0006345E">
        <w:rPr>
          <w:rFonts w:ascii="Arial" w:eastAsia="MS Mincho" w:hAnsi="Arial" w:cs="Arial"/>
          <w:b/>
          <w:i/>
          <w:iCs/>
          <w:sz w:val="24"/>
          <w:shd w:val="clear" w:color="auto" w:fill="FFFFFF"/>
        </w:rPr>
        <w:t>/201</w:t>
      </w:r>
      <w:r>
        <w:rPr>
          <w:rFonts w:ascii="Arial" w:eastAsia="MS Mincho" w:hAnsi="Arial" w:cs="Arial"/>
          <w:b/>
          <w:i/>
          <w:iCs/>
          <w:sz w:val="24"/>
          <w:shd w:val="clear" w:color="auto" w:fill="FFFFFF"/>
        </w:rPr>
        <w:t>5</w:t>
      </w:r>
      <w:r w:rsidRPr="0006345E">
        <w:rPr>
          <w:rFonts w:ascii="Arial" w:eastAsia="MS Mincho" w:hAnsi="Arial" w:cs="Arial"/>
          <w:b/>
          <w:i/>
          <w:iCs/>
          <w:sz w:val="24"/>
          <w:shd w:val="clear" w:color="auto" w:fill="FFFFFF"/>
        </w:rPr>
        <w:t>, que deverá ser afixado no lugar de costume em mural existente nas dependências</w:t>
      </w:r>
      <w:r w:rsidRPr="0006345E">
        <w:rPr>
          <w:rFonts w:ascii="Arial" w:eastAsia="MS Mincho" w:hAnsi="Arial" w:cs="Arial"/>
          <w:i/>
          <w:iCs/>
          <w:sz w:val="24"/>
        </w:rPr>
        <w:t xml:space="preserve"> do HORTOPREV. </w:t>
      </w:r>
    </w:p>
    <w:p w:rsidR="007959D3" w:rsidRPr="0006345E" w:rsidRDefault="007959D3" w:rsidP="007959D3">
      <w:pPr>
        <w:spacing w:line="360" w:lineRule="auto"/>
        <w:ind w:left="30" w:hanging="30"/>
        <w:jc w:val="both"/>
        <w:rPr>
          <w:rFonts w:ascii="Arial" w:hAnsi="Arial"/>
          <w:i/>
          <w:iCs/>
          <w:sz w:val="12"/>
          <w:szCs w:val="12"/>
        </w:rPr>
      </w:pPr>
    </w:p>
    <w:p w:rsidR="007959D3" w:rsidRPr="0006345E" w:rsidRDefault="007959D3" w:rsidP="007959D3">
      <w:pPr>
        <w:spacing w:line="360" w:lineRule="auto"/>
        <w:ind w:left="30" w:hanging="30"/>
        <w:jc w:val="both"/>
        <w:rPr>
          <w:rFonts w:ascii="Arial" w:hAnsi="Arial"/>
          <w:i/>
          <w:iCs/>
          <w:sz w:val="12"/>
          <w:szCs w:val="12"/>
        </w:rPr>
      </w:pPr>
    </w:p>
    <w:p w:rsidR="007959D3" w:rsidRPr="0006345E" w:rsidRDefault="007959D3" w:rsidP="007959D3">
      <w:pPr>
        <w:spacing w:line="360" w:lineRule="auto"/>
        <w:jc w:val="right"/>
        <w:rPr>
          <w:rFonts w:ascii="Arial" w:hAnsi="Arial"/>
          <w:i/>
          <w:iCs/>
          <w:sz w:val="24"/>
          <w:shd w:val="clear" w:color="auto" w:fill="FFFFFF"/>
        </w:rPr>
      </w:pPr>
      <w:r w:rsidRPr="0006345E">
        <w:rPr>
          <w:rFonts w:ascii="Arial" w:hAnsi="Arial"/>
          <w:i/>
          <w:iCs/>
          <w:sz w:val="24"/>
        </w:rPr>
        <w:t xml:space="preserve">Hortolândia (SP), </w:t>
      </w:r>
      <w:r>
        <w:rPr>
          <w:rFonts w:ascii="Arial" w:hAnsi="Arial"/>
          <w:i/>
          <w:iCs/>
          <w:sz w:val="24"/>
        </w:rPr>
        <w:t xml:space="preserve">23 de janeiro de </w:t>
      </w:r>
      <w:r w:rsidRPr="0006345E">
        <w:rPr>
          <w:rFonts w:ascii="Arial" w:hAnsi="Arial"/>
          <w:i/>
          <w:iCs/>
          <w:sz w:val="24"/>
          <w:shd w:val="clear" w:color="auto" w:fill="FFFFFF"/>
        </w:rPr>
        <w:t>201</w:t>
      </w:r>
      <w:r>
        <w:rPr>
          <w:rFonts w:ascii="Arial" w:hAnsi="Arial"/>
          <w:i/>
          <w:iCs/>
          <w:sz w:val="24"/>
          <w:shd w:val="clear" w:color="auto" w:fill="FFFFFF"/>
        </w:rPr>
        <w:t>5</w:t>
      </w:r>
      <w:r w:rsidRPr="0006345E">
        <w:rPr>
          <w:rFonts w:ascii="Arial" w:hAnsi="Arial"/>
          <w:i/>
          <w:iCs/>
          <w:sz w:val="24"/>
          <w:shd w:val="clear" w:color="auto" w:fill="FFFFFF"/>
        </w:rPr>
        <w:t>.</w:t>
      </w: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tabs>
          <w:tab w:val="left" w:pos="0"/>
        </w:tabs>
        <w:spacing w:line="100" w:lineRule="atLeast"/>
        <w:rPr>
          <w:rFonts w:ascii="Arial" w:hAnsi="Arial"/>
          <w:b/>
          <w:i/>
          <w:iCs/>
          <w:sz w:val="12"/>
          <w:szCs w:val="12"/>
        </w:rPr>
      </w:pPr>
    </w:p>
    <w:p w:rsidR="007959D3" w:rsidRPr="0006345E" w:rsidRDefault="007959D3" w:rsidP="007959D3">
      <w:pPr>
        <w:pStyle w:val="Ttulo1"/>
        <w:tabs>
          <w:tab w:val="left" w:pos="0"/>
        </w:tabs>
        <w:spacing w:line="360" w:lineRule="auto"/>
        <w:jc w:val="center"/>
        <w:rPr>
          <w:rFonts w:eastAsia="Bitstream Vera Sans" w:cs="Lucidasans"/>
          <w:i/>
          <w:iCs/>
          <w:sz w:val="21"/>
          <w:szCs w:val="21"/>
        </w:rPr>
      </w:pPr>
      <w:r>
        <w:rPr>
          <w:rFonts w:eastAsia="Bitstream Vera Sans" w:cs="Lucidasans"/>
          <w:i/>
          <w:iCs/>
          <w:sz w:val="21"/>
          <w:szCs w:val="21"/>
        </w:rPr>
        <w:t>Rosemary Ap. de Oliveira Mendes</w:t>
      </w:r>
    </w:p>
    <w:p w:rsidR="007959D3" w:rsidRPr="0006345E" w:rsidRDefault="00405E49" w:rsidP="007959D3">
      <w:pPr>
        <w:pStyle w:val="Ttulo1"/>
        <w:tabs>
          <w:tab w:val="left" w:pos="0"/>
        </w:tabs>
        <w:spacing w:before="105" w:after="0" w:line="360" w:lineRule="auto"/>
        <w:jc w:val="center"/>
        <w:rPr>
          <w:rFonts w:eastAsia="Bitstream Vera Sans" w:cs="Lucidasans"/>
          <w:bCs/>
          <w:i/>
          <w:iCs/>
          <w:sz w:val="21"/>
          <w:szCs w:val="21"/>
        </w:rPr>
      </w:pPr>
      <w:r>
        <w:rPr>
          <w:rFonts w:eastAsia="Bitstream Vera Sans" w:cs="Lucidasans"/>
          <w:bCs/>
          <w:i/>
          <w:iCs/>
          <w:sz w:val="21"/>
          <w:szCs w:val="21"/>
        </w:rPr>
        <w:t xml:space="preserve">DIRETORA SUPERINTENDENTE INTERINA </w:t>
      </w:r>
      <w:r w:rsidR="007959D3" w:rsidRPr="0006345E">
        <w:rPr>
          <w:rFonts w:eastAsia="Bitstream Vera Sans" w:cs="Lucidasans"/>
          <w:bCs/>
          <w:i/>
          <w:iCs/>
          <w:sz w:val="21"/>
          <w:szCs w:val="21"/>
        </w:rPr>
        <w:t xml:space="preserve">DO HORTOPREV - INSTITUTO DE PREVIDÊNCIA DOS SERVIDORES PÚBLICOS MUNICIPAIS DE HORTOLÂNDIA </w:t>
      </w:r>
    </w:p>
    <w:p w:rsidR="007959D3" w:rsidRDefault="007959D3" w:rsidP="007959D3">
      <w:pPr>
        <w:suppressAutoHyphens w:val="0"/>
        <w:spacing w:after="120"/>
        <w:ind w:left="641" w:hanging="357"/>
        <w:jc w:val="both"/>
      </w:pPr>
      <w:r>
        <w:br w:type="page"/>
      </w:r>
    </w:p>
    <w:p w:rsidR="007959D3" w:rsidRDefault="007959D3" w:rsidP="007959D3">
      <w:pPr>
        <w:spacing w:line="360" w:lineRule="auto"/>
        <w:jc w:val="center"/>
      </w:pPr>
    </w:p>
    <w:p w:rsidR="007959D3" w:rsidRDefault="007959D3" w:rsidP="007959D3">
      <w:pPr>
        <w:pStyle w:val="Ttulo4"/>
        <w:tabs>
          <w:tab w:val="left" w:pos="0"/>
        </w:tabs>
        <w:rPr>
          <w:rFonts w:ascii="Helvetica" w:hAnsi="Helvetica"/>
          <w:i/>
          <w:shd w:val="clear" w:color="auto" w:fill="FFFFFF"/>
        </w:rPr>
      </w:pPr>
      <w:r>
        <w:rPr>
          <w:rFonts w:ascii="Helvetica" w:hAnsi="Helvetica"/>
          <w:i/>
        </w:rPr>
        <w:t xml:space="preserve">LICITAÇÃO – Convite </w:t>
      </w:r>
      <w:r>
        <w:rPr>
          <w:rFonts w:ascii="Helvetica" w:hAnsi="Helvetica"/>
          <w:i/>
          <w:shd w:val="clear" w:color="auto" w:fill="FFFFFF"/>
        </w:rPr>
        <w:t>Nº 001 /2015</w:t>
      </w:r>
    </w:p>
    <w:p w:rsidR="007959D3" w:rsidRDefault="007959D3" w:rsidP="007959D3">
      <w:pPr>
        <w:tabs>
          <w:tab w:val="left" w:pos="0"/>
        </w:tabs>
      </w:pPr>
    </w:p>
    <w:p w:rsidR="007959D3" w:rsidRDefault="007959D3" w:rsidP="007959D3">
      <w:pPr>
        <w:tabs>
          <w:tab w:val="left" w:pos="0"/>
        </w:tabs>
      </w:pPr>
    </w:p>
    <w:p w:rsidR="007959D3" w:rsidRDefault="007959D3" w:rsidP="007959D3">
      <w:pPr>
        <w:pStyle w:val="Ttulo5"/>
        <w:tabs>
          <w:tab w:val="left" w:pos="0"/>
        </w:tabs>
        <w:rPr>
          <w:rFonts w:ascii="Helvetica" w:hAnsi="Helvetica"/>
          <w:i/>
        </w:rPr>
      </w:pPr>
      <w:r>
        <w:rPr>
          <w:rFonts w:ascii="Helvetica" w:hAnsi="Helvetica"/>
          <w:i/>
        </w:rPr>
        <w:t>MODELO DE INDICAÇÃO DE REPRESENTANTE</w:t>
      </w:r>
    </w:p>
    <w:p w:rsidR="007959D3" w:rsidRDefault="007959D3" w:rsidP="007959D3">
      <w:pPr>
        <w:spacing w:line="360" w:lineRule="auto"/>
        <w:jc w:val="both"/>
        <w:rPr>
          <w:rFonts w:ascii="Helvetica" w:hAnsi="Helvetica"/>
          <w:b/>
          <w:sz w:val="24"/>
        </w:rPr>
      </w:pPr>
    </w:p>
    <w:p w:rsidR="007959D3" w:rsidRDefault="007959D3" w:rsidP="007959D3">
      <w:pPr>
        <w:spacing w:line="360" w:lineRule="auto"/>
        <w:jc w:val="both"/>
        <w:rPr>
          <w:rFonts w:ascii="Helvetica" w:hAnsi="Helvetica"/>
          <w:b/>
          <w:sz w:val="24"/>
        </w:rPr>
      </w:pPr>
    </w:p>
    <w:p w:rsidR="007959D3" w:rsidRDefault="007959D3" w:rsidP="007959D3">
      <w:pPr>
        <w:spacing w:line="360" w:lineRule="auto"/>
        <w:jc w:val="both"/>
        <w:rPr>
          <w:rFonts w:ascii="Helvetica" w:hAnsi="Helvetica"/>
          <w:b/>
          <w:i/>
          <w:sz w:val="24"/>
        </w:rPr>
      </w:pPr>
      <w:r>
        <w:rPr>
          <w:rFonts w:ascii="Helvetica" w:hAnsi="Helvetica"/>
          <w:b/>
          <w:i/>
          <w:sz w:val="24"/>
        </w:rPr>
        <w:t>AO</w:t>
      </w:r>
    </w:p>
    <w:p w:rsidR="007959D3" w:rsidRDefault="007959D3" w:rsidP="007959D3">
      <w:pPr>
        <w:spacing w:line="360" w:lineRule="auto"/>
        <w:jc w:val="both"/>
        <w:rPr>
          <w:rFonts w:ascii="Helvetica" w:hAnsi="Helvetica"/>
          <w:b/>
          <w:i/>
          <w:sz w:val="24"/>
        </w:rPr>
      </w:pPr>
      <w:r>
        <w:rPr>
          <w:rFonts w:ascii="Helvetica" w:hAnsi="Helvetica"/>
          <w:b/>
          <w:i/>
          <w:sz w:val="24"/>
        </w:rPr>
        <w:t>Instituto de Previdência dos Servidores Públicos Municipais de Hortolândia – HORTOPREV</w:t>
      </w:r>
    </w:p>
    <w:p w:rsidR="007959D3" w:rsidRDefault="007959D3" w:rsidP="007959D3">
      <w:pPr>
        <w:spacing w:line="360" w:lineRule="auto"/>
        <w:jc w:val="both"/>
        <w:rPr>
          <w:rFonts w:ascii="Helvetica" w:hAnsi="Helvetica"/>
          <w:b/>
          <w:i/>
          <w:sz w:val="24"/>
        </w:rPr>
      </w:pPr>
      <w:r>
        <w:rPr>
          <w:rFonts w:ascii="Helvetica" w:hAnsi="Helvetica"/>
          <w:b/>
          <w:i/>
          <w:sz w:val="24"/>
        </w:rPr>
        <w:t>Rua Argolino de Moraes, nº 283 – Vila São Francisco</w:t>
      </w:r>
    </w:p>
    <w:p w:rsidR="007959D3" w:rsidRDefault="007959D3" w:rsidP="007959D3">
      <w:pPr>
        <w:spacing w:line="360" w:lineRule="auto"/>
        <w:jc w:val="both"/>
        <w:rPr>
          <w:rFonts w:ascii="Helvetica" w:hAnsi="Helvetica"/>
          <w:b/>
          <w:i/>
          <w:sz w:val="24"/>
          <w:u w:val="single"/>
        </w:rPr>
      </w:pPr>
      <w:r>
        <w:rPr>
          <w:rFonts w:ascii="Helvetica" w:hAnsi="Helvetica"/>
          <w:b/>
          <w:i/>
          <w:sz w:val="24"/>
          <w:u w:val="single"/>
        </w:rPr>
        <w:t>CEP/</w:t>
      </w:r>
      <w:proofErr w:type="gramStart"/>
      <w:r>
        <w:rPr>
          <w:rFonts w:ascii="Helvetica" w:hAnsi="Helvetica"/>
          <w:b/>
          <w:i/>
          <w:sz w:val="24"/>
          <w:u w:val="single"/>
        </w:rPr>
        <w:t>Cidade:</w:t>
      </w:r>
      <w:proofErr w:type="gramEnd"/>
      <w:r>
        <w:rPr>
          <w:rFonts w:ascii="Helvetica" w:hAnsi="Helvetica"/>
          <w:b/>
          <w:i/>
          <w:sz w:val="24"/>
          <w:u w:val="single"/>
        </w:rPr>
        <w:t>13.184-230 – Hortolândia/SP</w:t>
      </w:r>
    </w:p>
    <w:p w:rsidR="007959D3" w:rsidRDefault="007959D3" w:rsidP="007959D3">
      <w:pPr>
        <w:spacing w:line="360" w:lineRule="auto"/>
        <w:jc w:val="both"/>
        <w:rPr>
          <w:rFonts w:ascii="Helvetica" w:hAnsi="Helvetica"/>
          <w:sz w:val="12"/>
          <w:szCs w:val="12"/>
        </w:rPr>
      </w:pPr>
    </w:p>
    <w:p w:rsidR="007959D3" w:rsidRDefault="007959D3" w:rsidP="007959D3">
      <w:pPr>
        <w:spacing w:line="360" w:lineRule="auto"/>
        <w:jc w:val="both"/>
        <w:rPr>
          <w:rFonts w:ascii="Helvetica" w:hAnsi="Helvetica"/>
          <w:sz w:val="12"/>
          <w:szCs w:val="12"/>
        </w:rPr>
      </w:pPr>
    </w:p>
    <w:p w:rsidR="007959D3" w:rsidRDefault="007959D3" w:rsidP="007959D3">
      <w:pPr>
        <w:spacing w:line="360" w:lineRule="auto"/>
        <w:ind w:left="567" w:hanging="567"/>
        <w:jc w:val="both"/>
        <w:rPr>
          <w:rFonts w:ascii="Helvetica" w:hAnsi="Helvetica"/>
          <w:b/>
          <w:i/>
          <w:sz w:val="24"/>
        </w:rPr>
      </w:pPr>
      <w:proofErr w:type="gramStart"/>
      <w:r>
        <w:rPr>
          <w:rFonts w:ascii="Helvetica" w:hAnsi="Helvetica"/>
          <w:b/>
          <w:i/>
          <w:sz w:val="24"/>
        </w:rPr>
        <w:t>Ref.:</w:t>
      </w:r>
      <w:proofErr w:type="gramEnd"/>
      <w:r>
        <w:rPr>
          <w:rFonts w:ascii="Helvetica" w:hAnsi="Helvetica"/>
          <w:b/>
          <w:i/>
          <w:sz w:val="24"/>
        </w:rPr>
        <w:t>Indicação de Representante para participar da Licitação Edital nº     Carta Convite Nº 000  /2015</w:t>
      </w:r>
    </w:p>
    <w:p w:rsidR="007959D3" w:rsidRDefault="007959D3" w:rsidP="007959D3">
      <w:pPr>
        <w:spacing w:line="360" w:lineRule="auto"/>
        <w:jc w:val="both"/>
        <w:rPr>
          <w:rFonts w:ascii="Helvetica" w:hAnsi="Helvetica"/>
          <w:sz w:val="24"/>
        </w:rPr>
      </w:pPr>
    </w:p>
    <w:p w:rsidR="007959D3" w:rsidRDefault="007959D3" w:rsidP="007959D3">
      <w:pPr>
        <w:spacing w:line="360" w:lineRule="auto"/>
        <w:jc w:val="both"/>
        <w:rPr>
          <w:rFonts w:ascii="Arial" w:hAnsi="Arial"/>
          <w:i/>
          <w:iCs/>
          <w:sz w:val="24"/>
        </w:rPr>
      </w:pPr>
    </w:p>
    <w:p w:rsidR="007959D3" w:rsidRDefault="007959D3" w:rsidP="007959D3">
      <w:pPr>
        <w:spacing w:line="360" w:lineRule="auto"/>
        <w:jc w:val="both"/>
        <w:rPr>
          <w:rFonts w:ascii="Arial" w:hAnsi="Arial"/>
          <w:i/>
          <w:iCs/>
          <w:sz w:val="24"/>
        </w:rPr>
      </w:pPr>
      <w:r>
        <w:rPr>
          <w:rFonts w:ascii="Arial" w:hAnsi="Arial"/>
          <w:i/>
          <w:iCs/>
          <w:sz w:val="24"/>
        </w:rPr>
        <w:t xml:space="preserve">A </w:t>
      </w:r>
      <w:proofErr w:type="gramStart"/>
      <w:r>
        <w:rPr>
          <w:rFonts w:ascii="Arial" w:hAnsi="Arial"/>
          <w:i/>
          <w:iCs/>
          <w:sz w:val="24"/>
        </w:rPr>
        <w:t>signatária ...</w:t>
      </w:r>
      <w:proofErr w:type="gramEnd"/>
      <w:r>
        <w:rPr>
          <w:rFonts w:ascii="Arial" w:hAnsi="Arial"/>
          <w:i/>
          <w:iCs/>
          <w:sz w:val="24"/>
        </w:rPr>
        <w:t xml:space="preserve">........................, </w:t>
      </w:r>
      <w:proofErr w:type="spellStart"/>
      <w:r>
        <w:rPr>
          <w:rFonts w:ascii="Arial" w:hAnsi="Arial"/>
          <w:i/>
          <w:iCs/>
          <w:sz w:val="24"/>
        </w:rPr>
        <w:t>C.N.P.J.</w:t>
      </w:r>
      <w:proofErr w:type="spellEnd"/>
      <w:r>
        <w:rPr>
          <w:rFonts w:ascii="Arial" w:hAnsi="Arial"/>
          <w:i/>
          <w:iCs/>
          <w:sz w:val="24"/>
        </w:rPr>
        <w:t xml:space="preserve"> </w:t>
      </w:r>
      <w:proofErr w:type="gramStart"/>
      <w:r>
        <w:rPr>
          <w:rFonts w:ascii="Arial" w:hAnsi="Arial"/>
          <w:i/>
          <w:iCs/>
          <w:sz w:val="24"/>
        </w:rPr>
        <w:t>............................</w:t>
      </w:r>
      <w:proofErr w:type="gramEnd"/>
      <w:r>
        <w:rPr>
          <w:rFonts w:ascii="Arial" w:hAnsi="Arial"/>
          <w:i/>
          <w:iCs/>
          <w:sz w:val="24"/>
        </w:rPr>
        <w:t xml:space="preserve">, por seu representante legal, vem indicar o Sr. ........................, Carteira de Identidade nº ...................., para, como seu representante, acompanhar a sessão de Abertura da Documentação de Habilitação e Proposta de Preços, para execução do objeto da Licitação - Convite </w:t>
      </w:r>
      <w:r>
        <w:rPr>
          <w:rFonts w:ascii="Arial" w:hAnsi="Arial"/>
          <w:i/>
          <w:iCs/>
          <w:sz w:val="24"/>
          <w:shd w:val="clear" w:color="auto" w:fill="FFFFFF"/>
        </w:rPr>
        <w:t xml:space="preserve">nº 000/2014, </w:t>
      </w:r>
      <w:r>
        <w:rPr>
          <w:rFonts w:ascii="Arial" w:hAnsi="Arial"/>
          <w:i/>
          <w:iCs/>
          <w:sz w:val="24"/>
        </w:rPr>
        <w:t>podendo o indicado assinar atas e demais documentos relativos à licitação em epígrafe.</w:t>
      </w:r>
    </w:p>
    <w:p w:rsidR="007959D3" w:rsidRDefault="007959D3" w:rsidP="007959D3">
      <w:pPr>
        <w:spacing w:line="360" w:lineRule="auto"/>
        <w:jc w:val="both"/>
        <w:rPr>
          <w:rFonts w:ascii="Arial" w:hAnsi="Arial"/>
          <w:i/>
          <w:iCs/>
          <w:sz w:val="12"/>
          <w:szCs w:val="12"/>
        </w:rPr>
      </w:pPr>
    </w:p>
    <w:p w:rsidR="007959D3" w:rsidRDefault="007959D3" w:rsidP="007959D3">
      <w:pPr>
        <w:spacing w:line="360" w:lineRule="auto"/>
        <w:jc w:val="both"/>
        <w:rPr>
          <w:rFonts w:ascii="Arial" w:hAnsi="Arial"/>
          <w:i/>
          <w:iCs/>
          <w:sz w:val="24"/>
        </w:rPr>
      </w:pPr>
      <w:r>
        <w:rPr>
          <w:rFonts w:ascii="Arial" w:hAnsi="Arial"/>
          <w:i/>
          <w:iCs/>
          <w:sz w:val="24"/>
        </w:rPr>
        <w:t>Local e Data</w:t>
      </w:r>
    </w:p>
    <w:p w:rsidR="007959D3" w:rsidRDefault="007959D3" w:rsidP="007959D3">
      <w:pPr>
        <w:spacing w:line="360" w:lineRule="auto"/>
        <w:jc w:val="both"/>
        <w:rPr>
          <w:rFonts w:ascii="Arial" w:hAnsi="Arial"/>
          <w:i/>
          <w:iCs/>
          <w:sz w:val="24"/>
        </w:rPr>
      </w:pPr>
    </w:p>
    <w:p w:rsidR="007959D3" w:rsidRDefault="007959D3" w:rsidP="007959D3">
      <w:pPr>
        <w:spacing w:line="360" w:lineRule="auto"/>
        <w:jc w:val="both"/>
        <w:rPr>
          <w:rFonts w:ascii="Arial" w:hAnsi="Arial"/>
          <w:i/>
          <w:iCs/>
          <w:sz w:val="24"/>
        </w:rPr>
      </w:pPr>
      <w:proofErr w:type="gramStart"/>
      <w:r>
        <w:rPr>
          <w:rFonts w:ascii="Arial" w:hAnsi="Arial"/>
          <w:i/>
          <w:iCs/>
          <w:sz w:val="24"/>
        </w:rPr>
        <w:t>..................................................</w:t>
      </w:r>
      <w:proofErr w:type="gramEnd"/>
    </w:p>
    <w:p w:rsidR="007959D3" w:rsidRDefault="007959D3" w:rsidP="007959D3">
      <w:pPr>
        <w:spacing w:line="360" w:lineRule="auto"/>
        <w:jc w:val="both"/>
        <w:rPr>
          <w:rFonts w:ascii="Arial" w:hAnsi="Arial"/>
          <w:i/>
          <w:iCs/>
          <w:sz w:val="24"/>
        </w:rPr>
      </w:pPr>
      <w:r>
        <w:rPr>
          <w:rFonts w:ascii="Arial" w:hAnsi="Arial"/>
          <w:i/>
          <w:iCs/>
          <w:sz w:val="24"/>
        </w:rPr>
        <w:t>Nome e assinatura da Licitante</w:t>
      </w:r>
    </w:p>
    <w:p w:rsidR="007959D3" w:rsidRDefault="007959D3" w:rsidP="007959D3">
      <w:pPr>
        <w:suppressAutoHyphens w:val="0"/>
        <w:spacing w:after="200" w:line="276" w:lineRule="auto"/>
        <w:rPr>
          <w:rFonts w:ascii="Helvetica" w:hAnsi="Helvetica"/>
          <w:b/>
          <w:i/>
          <w:sz w:val="24"/>
        </w:rPr>
      </w:pPr>
      <w:r>
        <w:rPr>
          <w:rFonts w:ascii="Helvetica" w:hAnsi="Helvetica"/>
          <w:i/>
        </w:rPr>
        <w:br w:type="page"/>
      </w:r>
    </w:p>
    <w:p w:rsidR="007959D3" w:rsidRDefault="007959D3" w:rsidP="007959D3">
      <w:pPr>
        <w:pStyle w:val="Ttulo4"/>
        <w:tabs>
          <w:tab w:val="left" w:pos="0"/>
        </w:tabs>
        <w:rPr>
          <w:rFonts w:ascii="Helvetica" w:hAnsi="Helvetica"/>
          <w:i/>
          <w:shd w:val="clear" w:color="auto" w:fill="FFFFFF"/>
        </w:rPr>
      </w:pPr>
      <w:r>
        <w:rPr>
          <w:rFonts w:ascii="Helvetica" w:hAnsi="Helvetica"/>
          <w:i/>
        </w:rPr>
        <w:lastRenderedPageBreak/>
        <w:t xml:space="preserve">LICITAÇÃO – Convite </w:t>
      </w:r>
      <w:r>
        <w:rPr>
          <w:rFonts w:ascii="Helvetica" w:hAnsi="Helvetica"/>
          <w:i/>
          <w:shd w:val="clear" w:color="auto" w:fill="FFFFFF"/>
        </w:rPr>
        <w:t>Nº001/2015</w:t>
      </w:r>
    </w:p>
    <w:p w:rsidR="007959D3" w:rsidRDefault="007959D3" w:rsidP="007959D3">
      <w:pPr>
        <w:pStyle w:val="Ttulo4"/>
        <w:tabs>
          <w:tab w:val="left" w:pos="0"/>
        </w:tabs>
        <w:rPr>
          <w:rFonts w:ascii="Helvetica" w:hAnsi="Helvetica"/>
          <w:i/>
          <w:sz w:val="12"/>
        </w:rPr>
      </w:pPr>
    </w:p>
    <w:p w:rsidR="007959D3" w:rsidRDefault="007959D3" w:rsidP="007959D3">
      <w:pPr>
        <w:pStyle w:val="Ttulo5"/>
        <w:tabs>
          <w:tab w:val="left" w:pos="0"/>
        </w:tabs>
        <w:rPr>
          <w:rFonts w:ascii="Helvetica" w:hAnsi="Helvetica"/>
          <w:i/>
        </w:rPr>
      </w:pPr>
      <w:r>
        <w:rPr>
          <w:rFonts w:ascii="Helvetica" w:hAnsi="Helvetica"/>
          <w:i/>
        </w:rPr>
        <w:t>MODELO DE TERMO DE ACEITAÇÃO DAS CONDIÇÕES DO EDITAL DE LICITAÇÃO</w:t>
      </w:r>
    </w:p>
    <w:p w:rsidR="007959D3" w:rsidRDefault="007959D3" w:rsidP="007959D3">
      <w:pPr>
        <w:spacing w:line="360" w:lineRule="auto"/>
        <w:jc w:val="both"/>
        <w:rPr>
          <w:rFonts w:ascii="Helvetica" w:hAnsi="Helvetica"/>
          <w:b/>
          <w:i/>
          <w:sz w:val="24"/>
        </w:rPr>
      </w:pPr>
    </w:p>
    <w:p w:rsidR="007959D3" w:rsidRDefault="007959D3" w:rsidP="007959D3">
      <w:pPr>
        <w:spacing w:line="360" w:lineRule="auto"/>
        <w:jc w:val="both"/>
        <w:rPr>
          <w:rFonts w:ascii="Helvetica" w:hAnsi="Helvetica"/>
          <w:b/>
          <w:i/>
          <w:sz w:val="24"/>
        </w:rPr>
      </w:pPr>
      <w:r>
        <w:rPr>
          <w:rFonts w:ascii="Helvetica" w:hAnsi="Helvetica"/>
          <w:b/>
          <w:i/>
          <w:sz w:val="24"/>
        </w:rPr>
        <w:t>AO</w:t>
      </w:r>
    </w:p>
    <w:p w:rsidR="007959D3" w:rsidRDefault="007959D3" w:rsidP="007959D3">
      <w:pPr>
        <w:spacing w:line="360" w:lineRule="auto"/>
        <w:jc w:val="both"/>
        <w:rPr>
          <w:rFonts w:ascii="Helvetica" w:hAnsi="Helvetica"/>
          <w:b/>
          <w:i/>
          <w:sz w:val="24"/>
        </w:rPr>
      </w:pPr>
      <w:r>
        <w:rPr>
          <w:rFonts w:ascii="Helvetica" w:hAnsi="Helvetica"/>
          <w:b/>
          <w:i/>
          <w:sz w:val="24"/>
        </w:rPr>
        <w:t>Instituto de Previdência dos Servidores Públicos Municipais de Hortolândia – HORTOPREV</w:t>
      </w:r>
    </w:p>
    <w:p w:rsidR="007959D3" w:rsidRDefault="007959D3" w:rsidP="007959D3">
      <w:pPr>
        <w:spacing w:line="360" w:lineRule="auto"/>
        <w:jc w:val="both"/>
        <w:rPr>
          <w:rFonts w:ascii="Helvetica" w:hAnsi="Helvetica"/>
          <w:b/>
          <w:i/>
          <w:sz w:val="24"/>
        </w:rPr>
      </w:pPr>
      <w:r>
        <w:rPr>
          <w:rFonts w:ascii="Helvetica" w:hAnsi="Helvetica"/>
          <w:b/>
          <w:i/>
          <w:sz w:val="24"/>
        </w:rPr>
        <w:t>Rua Argolino de Moraes, nº 283 – Vila São Francisco</w:t>
      </w:r>
    </w:p>
    <w:p w:rsidR="007959D3" w:rsidRDefault="007959D3" w:rsidP="007959D3">
      <w:pPr>
        <w:spacing w:line="360" w:lineRule="auto"/>
        <w:jc w:val="both"/>
        <w:rPr>
          <w:rFonts w:ascii="Helvetica" w:hAnsi="Helvetica"/>
          <w:b/>
          <w:i/>
          <w:sz w:val="24"/>
          <w:u w:val="single"/>
        </w:rPr>
      </w:pPr>
      <w:r>
        <w:rPr>
          <w:rFonts w:ascii="Helvetica" w:hAnsi="Helvetica"/>
          <w:b/>
          <w:i/>
          <w:sz w:val="24"/>
          <w:u w:val="single"/>
        </w:rPr>
        <w:t>CEP/</w:t>
      </w:r>
      <w:proofErr w:type="gramStart"/>
      <w:r>
        <w:rPr>
          <w:rFonts w:ascii="Helvetica" w:hAnsi="Helvetica"/>
          <w:b/>
          <w:i/>
          <w:sz w:val="24"/>
          <w:u w:val="single"/>
        </w:rPr>
        <w:t>Cidade:</w:t>
      </w:r>
      <w:proofErr w:type="gramEnd"/>
      <w:r>
        <w:rPr>
          <w:rFonts w:ascii="Helvetica" w:hAnsi="Helvetica"/>
          <w:b/>
          <w:i/>
          <w:sz w:val="24"/>
          <w:u w:val="single"/>
        </w:rPr>
        <w:t>13.184-230 – Hortolândia/SP</w:t>
      </w:r>
    </w:p>
    <w:p w:rsidR="007959D3" w:rsidRDefault="007959D3" w:rsidP="007959D3">
      <w:pPr>
        <w:spacing w:line="360" w:lineRule="auto"/>
        <w:jc w:val="both"/>
        <w:rPr>
          <w:rFonts w:ascii="Helvetica" w:hAnsi="Helvetica"/>
          <w:b/>
          <w:i/>
          <w:sz w:val="12"/>
          <w:szCs w:val="12"/>
        </w:rPr>
      </w:pPr>
    </w:p>
    <w:p w:rsidR="007959D3" w:rsidRDefault="007959D3" w:rsidP="007959D3">
      <w:pPr>
        <w:spacing w:line="360" w:lineRule="auto"/>
        <w:jc w:val="both"/>
        <w:rPr>
          <w:rFonts w:ascii="Arial" w:hAnsi="Arial"/>
          <w:b/>
          <w:sz w:val="24"/>
        </w:rPr>
      </w:pPr>
    </w:p>
    <w:p w:rsidR="007959D3" w:rsidRDefault="007959D3" w:rsidP="007959D3">
      <w:pPr>
        <w:pStyle w:val="Corpodetexto"/>
        <w:rPr>
          <w:i/>
          <w:iCs/>
        </w:rPr>
      </w:pPr>
      <w:r>
        <w:rPr>
          <w:i/>
          <w:iCs/>
        </w:rPr>
        <w:t xml:space="preserve">A </w:t>
      </w:r>
      <w:proofErr w:type="gramStart"/>
      <w:r>
        <w:rPr>
          <w:i/>
          <w:iCs/>
        </w:rPr>
        <w:t>signatária ...</w:t>
      </w:r>
      <w:proofErr w:type="gramEnd"/>
      <w:r>
        <w:rPr>
          <w:i/>
          <w:iCs/>
        </w:rPr>
        <w:t xml:space="preserve">........................, </w:t>
      </w:r>
      <w:proofErr w:type="spellStart"/>
      <w:r>
        <w:rPr>
          <w:i/>
          <w:iCs/>
        </w:rPr>
        <w:t>C.N.P.</w:t>
      </w:r>
      <w:proofErr w:type="spellEnd"/>
      <w:r>
        <w:rPr>
          <w:i/>
          <w:iCs/>
        </w:rPr>
        <w:t>J..........................., por seu representante legal, declara estar de acordo com todos os termos do Edital de Licitação e de todos os seus anexos, todos de seu integral conhecimento, pelo que, caso vitoriosa, assinará o Contrato do qual constitui parte integrante o referido Edital e seus anexos concordando com todas as suas cláusulas e condições. Declara, também, a sua inteira submissão à legislação brasileira.</w:t>
      </w:r>
    </w:p>
    <w:p w:rsidR="007959D3" w:rsidRDefault="007959D3" w:rsidP="007959D3">
      <w:pPr>
        <w:spacing w:line="360" w:lineRule="auto"/>
        <w:jc w:val="both"/>
        <w:rPr>
          <w:rFonts w:ascii="Arial" w:hAnsi="Arial"/>
          <w:i/>
          <w:iCs/>
          <w:sz w:val="24"/>
        </w:rPr>
      </w:pPr>
      <w:r>
        <w:rPr>
          <w:rFonts w:ascii="Arial" w:hAnsi="Arial"/>
          <w:i/>
          <w:iCs/>
          <w:sz w:val="24"/>
        </w:rPr>
        <w:t xml:space="preserve">Declara ainda que </w:t>
      </w:r>
      <w:proofErr w:type="gramStart"/>
      <w:r>
        <w:rPr>
          <w:rFonts w:ascii="Arial" w:hAnsi="Arial"/>
          <w:i/>
          <w:iCs/>
          <w:sz w:val="24"/>
        </w:rPr>
        <w:t>tem</w:t>
      </w:r>
      <w:proofErr w:type="gramEnd"/>
      <w:r>
        <w:rPr>
          <w:rFonts w:ascii="Arial" w:hAnsi="Arial"/>
          <w:i/>
          <w:iCs/>
          <w:sz w:val="24"/>
        </w:rPr>
        <w:t xml:space="preserve"> pleno conhecimento de que os serviços serão custeados à conta da dotação orçamentária do HORTOPREV, consignada para o exercício/2014, </w:t>
      </w:r>
      <w:r>
        <w:rPr>
          <w:rFonts w:ascii="Arial" w:hAnsi="Arial" w:cs="Times New Roman"/>
          <w:i/>
          <w:iCs/>
          <w:sz w:val="24"/>
          <w:lang w:eastAsia="ar-SA" w:bidi="ar-SA"/>
        </w:rPr>
        <w:t>e nos próximos exercícios à conta da dotação orçamentária própria.</w:t>
      </w:r>
    </w:p>
    <w:p w:rsidR="007959D3" w:rsidRDefault="007959D3" w:rsidP="007959D3">
      <w:pPr>
        <w:spacing w:line="360" w:lineRule="auto"/>
        <w:jc w:val="both"/>
        <w:rPr>
          <w:rFonts w:ascii="Arial" w:hAnsi="Arial"/>
          <w:i/>
          <w:iCs/>
          <w:sz w:val="24"/>
        </w:rPr>
      </w:pPr>
      <w:r>
        <w:rPr>
          <w:rFonts w:ascii="Arial" w:hAnsi="Arial"/>
          <w:i/>
          <w:iCs/>
          <w:sz w:val="24"/>
        </w:rPr>
        <w:t>Esclarece ainda, que preenche todos os requisitos previstos no citado ato convocatório da licitação.</w:t>
      </w:r>
    </w:p>
    <w:p w:rsidR="007959D3" w:rsidRDefault="007959D3" w:rsidP="007959D3">
      <w:pPr>
        <w:spacing w:line="360" w:lineRule="auto"/>
        <w:jc w:val="both"/>
        <w:rPr>
          <w:rFonts w:ascii="Arial" w:hAnsi="Arial"/>
          <w:i/>
          <w:iCs/>
          <w:sz w:val="24"/>
        </w:rPr>
      </w:pPr>
    </w:p>
    <w:p w:rsidR="007959D3" w:rsidRDefault="007959D3" w:rsidP="007959D3">
      <w:pPr>
        <w:spacing w:line="360" w:lineRule="auto"/>
        <w:jc w:val="both"/>
        <w:rPr>
          <w:rFonts w:ascii="Arial" w:hAnsi="Arial"/>
          <w:i/>
          <w:iCs/>
          <w:sz w:val="24"/>
        </w:rPr>
      </w:pPr>
      <w:r>
        <w:rPr>
          <w:rFonts w:ascii="Arial" w:hAnsi="Arial"/>
          <w:i/>
          <w:iCs/>
          <w:sz w:val="24"/>
        </w:rPr>
        <w:t>Local e Data</w:t>
      </w:r>
    </w:p>
    <w:p w:rsidR="007959D3" w:rsidRDefault="007959D3" w:rsidP="007959D3">
      <w:pPr>
        <w:pStyle w:val="Corpodetexto"/>
        <w:spacing w:line="100" w:lineRule="atLeast"/>
        <w:rPr>
          <w:i/>
          <w:iCs/>
        </w:rPr>
      </w:pPr>
    </w:p>
    <w:p w:rsidR="007959D3" w:rsidRDefault="007959D3" w:rsidP="007959D3">
      <w:pPr>
        <w:pStyle w:val="Corpodetexto"/>
        <w:spacing w:line="100" w:lineRule="atLeast"/>
        <w:rPr>
          <w:i/>
          <w:iCs/>
        </w:rPr>
      </w:pPr>
      <w:proofErr w:type="gramStart"/>
      <w:r>
        <w:rPr>
          <w:i/>
          <w:iCs/>
        </w:rPr>
        <w:t>..................................................</w:t>
      </w:r>
      <w:proofErr w:type="gramEnd"/>
    </w:p>
    <w:p w:rsidR="007959D3" w:rsidRDefault="007959D3" w:rsidP="007959D3">
      <w:pPr>
        <w:pStyle w:val="Corpodetexto"/>
        <w:spacing w:line="100" w:lineRule="atLeast"/>
        <w:rPr>
          <w:i/>
          <w:iCs/>
        </w:rPr>
      </w:pPr>
      <w:r>
        <w:rPr>
          <w:i/>
          <w:iCs/>
        </w:rPr>
        <w:t xml:space="preserve">Nome e assinatura da Licitante </w:t>
      </w:r>
    </w:p>
    <w:p w:rsidR="007959D3" w:rsidRDefault="007959D3" w:rsidP="007959D3">
      <w:pPr>
        <w:suppressAutoHyphens w:val="0"/>
        <w:spacing w:after="120"/>
        <w:ind w:left="641" w:hanging="357"/>
        <w:jc w:val="both"/>
        <w:rPr>
          <w:rFonts w:ascii="Arial" w:hAnsi="Arial"/>
          <w:i/>
          <w:iCs/>
          <w:sz w:val="24"/>
        </w:rPr>
      </w:pPr>
      <w:r>
        <w:rPr>
          <w:i/>
          <w:iCs/>
        </w:rPr>
        <w:br w:type="page"/>
      </w:r>
    </w:p>
    <w:p w:rsidR="007959D3" w:rsidRDefault="007959D3" w:rsidP="007959D3">
      <w:pPr>
        <w:pStyle w:val="Corpodetexto"/>
        <w:spacing w:line="100" w:lineRule="atLeast"/>
        <w:rPr>
          <w:i/>
          <w:iCs/>
        </w:rPr>
      </w:pPr>
    </w:p>
    <w:p w:rsidR="007959D3" w:rsidRDefault="007959D3" w:rsidP="007959D3">
      <w:pPr>
        <w:pStyle w:val="Ttulo4"/>
        <w:tabs>
          <w:tab w:val="left" w:pos="0"/>
        </w:tabs>
        <w:rPr>
          <w:rFonts w:ascii="Helvetica" w:hAnsi="Helvetica"/>
          <w:i/>
          <w:shd w:val="clear" w:color="auto" w:fill="FFFFFF"/>
        </w:rPr>
      </w:pPr>
      <w:r>
        <w:rPr>
          <w:rFonts w:ascii="Helvetica" w:hAnsi="Helvetica"/>
          <w:i/>
        </w:rPr>
        <w:t xml:space="preserve">LICITAÇÃO – Convite </w:t>
      </w:r>
      <w:r>
        <w:rPr>
          <w:rFonts w:ascii="Helvetica" w:hAnsi="Helvetica"/>
          <w:i/>
          <w:shd w:val="clear" w:color="auto" w:fill="FFFFFF"/>
        </w:rPr>
        <w:t>Nº001/2015</w:t>
      </w:r>
    </w:p>
    <w:p w:rsidR="007959D3" w:rsidRDefault="007959D3" w:rsidP="007959D3">
      <w:pPr>
        <w:pStyle w:val="Ttulo4"/>
        <w:tabs>
          <w:tab w:val="left" w:pos="0"/>
        </w:tabs>
        <w:rPr>
          <w:rFonts w:ascii="Helvetica" w:hAnsi="Helvetica"/>
          <w:i/>
          <w:sz w:val="12"/>
        </w:rPr>
      </w:pPr>
    </w:p>
    <w:p w:rsidR="007959D3" w:rsidRDefault="007959D3" w:rsidP="007959D3">
      <w:pPr>
        <w:pStyle w:val="Ttulo4"/>
        <w:tabs>
          <w:tab w:val="left" w:pos="0"/>
        </w:tabs>
        <w:rPr>
          <w:rFonts w:ascii="Helvetica" w:hAnsi="Helvetica"/>
          <w:i/>
          <w:u w:val="single"/>
        </w:rPr>
      </w:pPr>
      <w:r>
        <w:rPr>
          <w:rFonts w:ascii="Helvetica" w:hAnsi="Helvetica"/>
          <w:i/>
          <w:u w:val="single"/>
        </w:rPr>
        <w:t>MODELO DE PROPOSTA</w:t>
      </w:r>
    </w:p>
    <w:p w:rsidR="007959D3" w:rsidRDefault="007959D3" w:rsidP="007959D3">
      <w:pPr>
        <w:spacing w:line="360" w:lineRule="auto"/>
        <w:jc w:val="both"/>
        <w:rPr>
          <w:rFonts w:ascii="Helvetica" w:hAnsi="Helvetica"/>
          <w:b/>
          <w:i/>
          <w:sz w:val="24"/>
        </w:rPr>
      </w:pPr>
    </w:p>
    <w:p w:rsidR="007959D3" w:rsidRDefault="007959D3" w:rsidP="007959D3">
      <w:pPr>
        <w:spacing w:line="360" w:lineRule="auto"/>
        <w:jc w:val="both"/>
        <w:rPr>
          <w:rFonts w:ascii="Helvetica" w:hAnsi="Helvetica"/>
          <w:b/>
          <w:i/>
          <w:sz w:val="24"/>
        </w:rPr>
      </w:pPr>
      <w:r>
        <w:rPr>
          <w:rFonts w:ascii="Helvetica" w:hAnsi="Helvetica"/>
          <w:b/>
          <w:i/>
          <w:sz w:val="24"/>
        </w:rPr>
        <w:t>AO</w:t>
      </w:r>
    </w:p>
    <w:p w:rsidR="007959D3" w:rsidRDefault="007959D3" w:rsidP="007959D3">
      <w:pPr>
        <w:spacing w:line="360" w:lineRule="auto"/>
        <w:jc w:val="both"/>
        <w:rPr>
          <w:rFonts w:ascii="Helvetica" w:hAnsi="Helvetica"/>
          <w:b/>
          <w:i/>
          <w:sz w:val="24"/>
        </w:rPr>
      </w:pPr>
      <w:r>
        <w:rPr>
          <w:rFonts w:ascii="Helvetica" w:hAnsi="Helvetica"/>
          <w:b/>
          <w:i/>
          <w:sz w:val="24"/>
        </w:rPr>
        <w:t>Instituto de Previdência dos Servidores Públicos Municipais de Hortolândia – HORTOPREV</w:t>
      </w:r>
    </w:p>
    <w:p w:rsidR="007959D3" w:rsidRDefault="007959D3" w:rsidP="007959D3">
      <w:pPr>
        <w:spacing w:line="360" w:lineRule="auto"/>
        <w:jc w:val="both"/>
        <w:rPr>
          <w:rFonts w:ascii="Helvetica" w:hAnsi="Helvetica"/>
          <w:b/>
          <w:i/>
          <w:sz w:val="24"/>
        </w:rPr>
      </w:pPr>
      <w:r>
        <w:rPr>
          <w:rFonts w:ascii="Helvetica" w:hAnsi="Helvetica"/>
          <w:b/>
          <w:i/>
          <w:sz w:val="24"/>
        </w:rPr>
        <w:t>Rua Argolino de Moraes, nº 283 – Vila São Francisco</w:t>
      </w:r>
    </w:p>
    <w:p w:rsidR="007959D3" w:rsidRDefault="007959D3" w:rsidP="007959D3">
      <w:pPr>
        <w:spacing w:line="360" w:lineRule="auto"/>
        <w:jc w:val="both"/>
        <w:rPr>
          <w:rFonts w:ascii="Helvetica" w:hAnsi="Helvetica"/>
          <w:b/>
          <w:i/>
          <w:sz w:val="24"/>
          <w:u w:val="single"/>
        </w:rPr>
      </w:pPr>
      <w:r>
        <w:rPr>
          <w:rFonts w:ascii="Helvetica" w:hAnsi="Helvetica"/>
          <w:b/>
          <w:i/>
          <w:sz w:val="24"/>
          <w:u w:val="single"/>
        </w:rPr>
        <w:t>CEP/</w:t>
      </w:r>
      <w:proofErr w:type="gramStart"/>
      <w:r>
        <w:rPr>
          <w:rFonts w:ascii="Helvetica" w:hAnsi="Helvetica"/>
          <w:b/>
          <w:i/>
          <w:sz w:val="24"/>
          <w:u w:val="single"/>
        </w:rPr>
        <w:t>Cidade:</w:t>
      </w:r>
      <w:proofErr w:type="gramEnd"/>
      <w:r>
        <w:rPr>
          <w:rFonts w:ascii="Helvetica" w:hAnsi="Helvetica"/>
          <w:b/>
          <w:i/>
          <w:sz w:val="24"/>
          <w:u w:val="single"/>
        </w:rPr>
        <w:t>13.184-230 – Hortolândia/SP</w:t>
      </w:r>
    </w:p>
    <w:p w:rsidR="007959D3" w:rsidRDefault="007959D3" w:rsidP="007959D3">
      <w:pPr>
        <w:spacing w:line="360" w:lineRule="auto"/>
        <w:jc w:val="both"/>
        <w:rPr>
          <w:rFonts w:ascii="Arial" w:hAnsi="Arial"/>
          <w:b/>
          <w:i/>
          <w:iCs/>
          <w:sz w:val="24"/>
        </w:rPr>
      </w:pPr>
    </w:p>
    <w:p w:rsidR="007959D3" w:rsidRDefault="007959D3" w:rsidP="007959D3">
      <w:pPr>
        <w:pStyle w:val="Corpodetexto"/>
        <w:rPr>
          <w:i/>
          <w:iCs/>
        </w:rPr>
      </w:pPr>
      <w:r>
        <w:rPr>
          <w:i/>
          <w:iCs/>
        </w:rPr>
        <w:t xml:space="preserve">Em atenção </w:t>
      </w:r>
      <w:proofErr w:type="gramStart"/>
      <w:r>
        <w:rPr>
          <w:i/>
          <w:iCs/>
        </w:rPr>
        <w:t>ao ...</w:t>
      </w:r>
      <w:proofErr w:type="gramEnd"/>
      <w:r>
        <w:rPr>
          <w:i/>
          <w:iCs/>
        </w:rPr>
        <w:t xml:space="preserve">..................... </w:t>
      </w:r>
      <w:proofErr w:type="gramStart"/>
      <w:r>
        <w:rPr>
          <w:i/>
          <w:iCs/>
        </w:rPr>
        <w:t>em</w:t>
      </w:r>
      <w:proofErr w:type="gramEnd"/>
      <w:r>
        <w:rPr>
          <w:i/>
          <w:iCs/>
        </w:rPr>
        <w:t xml:space="preserve"> epígrafe (nome da Proponente e </w:t>
      </w:r>
      <w:proofErr w:type="spellStart"/>
      <w:r>
        <w:rPr>
          <w:i/>
          <w:iCs/>
        </w:rPr>
        <w:t>C.N.P.J.</w:t>
      </w:r>
      <w:proofErr w:type="spellEnd"/>
      <w:r>
        <w:rPr>
          <w:i/>
          <w:iCs/>
        </w:rPr>
        <w:t xml:space="preserve">/ </w:t>
      </w:r>
      <w:proofErr w:type="spellStart"/>
      <w:r>
        <w:rPr>
          <w:i/>
          <w:iCs/>
        </w:rPr>
        <w:t>C.P.F.</w:t>
      </w:r>
      <w:proofErr w:type="spellEnd"/>
      <w:r>
        <w:rPr>
          <w:i/>
          <w:iCs/>
        </w:rPr>
        <w:t>), por seu representante, vem propor a execução/fornecimento do objeto da licitação ao preço mensal de R$ ............. (</w:t>
      </w:r>
      <w:proofErr w:type="gramStart"/>
      <w:r>
        <w:rPr>
          <w:i/>
          <w:iCs/>
        </w:rPr>
        <w:t>..................</w:t>
      </w:r>
      <w:proofErr w:type="gramEnd"/>
      <w:r>
        <w:rPr>
          <w:i/>
          <w:iCs/>
        </w:rPr>
        <w:t>), totalizando o valor global anual de R$ ….......(.................).</w:t>
      </w:r>
    </w:p>
    <w:p w:rsidR="007959D3" w:rsidRDefault="007959D3" w:rsidP="007959D3">
      <w:pPr>
        <w:pStyle w:val="Corpodetexto"/>
        <w:rPr>
          <w:i/>
          <w:iCs/>
        </w:rPr>
      </w:pPr>
      <w:r>
        <w:rPr>
          <w:i/>
          <w:iCs/>
        </w:rPr>
        <w:t>O prazo para execução dos serviços é de 12 (doze) meses, contados a partir da data da assinatura do competente instrumento contratual.</w:t>
      </w:r>
    </w:p>
    <w:p w:rsidR="007959D3" w:rsidRDefault="007959D3" w:rsidP="007959D3">
      <w:pPr>
        <w:pStyle w:val="Corpodetexto"/>
        <w:rPr>
          <w:i/>
          <w:iCs/>
        </w:rPr>
      </w:pPr>
      <w:r>
        <w:rPr>
          <w:i/>
          <w:iCs/>
        </w:rPr>
        <w:t>Esta Proposta e seus preços são válidos pelo prazo de 60 (sessenta) dias, contados a partir da abertura da presente Proposta e apresenta as garantias exigidas no aviso/edital em epígrafe.</w:t>
      </w:r>
    </w:p>
    <w:p w:rsidR="007959D3" w:rsidRDefault="007959D3" w:rsidP="007959D3">
      <w:pPr>
        <w:pStyle w:val="Corpodetexto"/>
        <w:rPr>
          <w:i/>
          <w:iCs/>
        </w:rPr>
      </w:pPr>
      <w:r>
        <w:rPr>
          <w:i/>
          <w:iCs/>
        </w:rPr>
        <w:t xml:space="preserve">Os pagamentos serão efetuados em 12 (doze) parcelas mensais, iguais e sucessivas, até o 5º (quinto) dia útil de cada mês subsequente ao da prestação dos serviços, mediante apresentação da competente Nota Fiscal/Fatura, obrigatoriamente, atestada pelo Setor de Contabilidade do HORTOPREV. </w:t>
      </w:r>
    </w:p>
    <w:p w:rsidR="007959D3" w:rsidRDefault="007959D3" w:rsidP="007959D3">
      <w:pPr>
        <w:pStyle w:val="Corpodetexto"/>
        <w:spacing w:line="100" w:lineRule="atLeast"/>
        <w:rPr>
          <w:i/>
          <w:iCs/>
        </w:rPr>
      </w:pPr>
    </w:p>
    <w:p w:rsidR="007959D3" w:rsidRDefault="007959D3" w:rsidP="007959D3">
      <w:pPr>
        <w:pStyle w:val="Corpodetexto"/>
        <w:spacing w:line="100" w:lineRule="atLeast"/>
        <w:rPr>
          <w:i/>
          <w:iCs/>
        </w:rPr>
      </w:pPr>
      <w:r>
        <w:rPr>
          <w:i/>
          <w:iCs/>
        </w:rPr>
        <w:t>Local e Data.</w:t>
      </w:r>
    </w:p>
    <w:p w:rsidR="007959D3" w:rsidRDefault="007959D3" w:rsidP="007959D3">
      <w:pPr>
        <w:pStyle w:val="Corpodetexto"/>
        <w:spacing w:line="100" w:lineRule="atLeast"/>
        <w:rPr>
          <w:i/>
          <w:iCs/>
        </w:rPr>
      </w:pPr>
    </w:p>
    <w:p w:rsidR="007959D3" w:rsidRDefault="007959D3" w:rsidP="007959D3">
      <w:pPr>
        <w:pStyle w:val="Corpodetexto"/>
        <w:spacing w:line="100" w:lineRule="atLeast"/>
        <w:rPr>
          <w:i/>
          <w:iCs/>
        </w:rPr>
      </w:pPr>
      <w:proofErr w:type="gramStart"/>
      <w:r>
        <w:rPr>
          <w:i/>
          <w:iCs/>
        </w:rPr>
        <w:t>..................................................</w:t>
      </w:r>
      <w:proofErr w:type="gramEnd"/>
    </w:p>
    <w:p w:rsidR="007959D3" w:rsidRDefault="007959D3" w:rsidP="007959D3">
      <w:pPr>
        <w:pStyle w:val="Corpodetexto"/>
        <w:spacing w:line="100" w:lineRule="atLeast"/>
        <w:rPr>
          <w:i/>
          <w:iCs/>
        </w:rPr>
      </w:pPr>
      <w:r>
        <w:rPr>
          <w:i/>
          <w:iCs/>
        </w:rPr>
        <w:t xml:space="preserve">Nome e assinatura da Licitante </w:t>
      </w:r>
    </w:p>
    <w:p w:rsidR="007959D3" w:rsidRDefault="007959D3" w:rsidP="007959D3">
      <w:pPr>
        <w:rPr>
          <w:rFonts w:ascii="Helvetica" w:hAnsi="Helvetica"/>
        </w:rPr>
      </w:pPr>
    </w:p>
    <w:p w:rsidR="007959D3" w:rsidRDefault="007959D3" w:rsidP="007959D3">
      <w:pPr>
        <w:spacing w:line="360" w:lineRule="auto"/>
        <w:jc w:val="both"/>
        <w:rPr>
          <w:rFonts w:ascii="Helvetica" w:hAnsi="Helvetica"/>
          <w:b/>
          <w:sz w:val="24"/>
        </w:rPr>
      </w:pPr>
    </w:p>
    <w:p w:rsidR="007959D3" w:rsidRDefault="007959D3" w:rsidP="007959D3">
      <w:pPr>
        <w:spacing w:line="360" w:lineRule="auto"/>
        <w:jc w:val="both"/>
        <w:rPr>
          <w:rFonts w:ascii="Helvetica" w:hAnsi="Helvetica"/>
          <w:b/>
          <w:i/>
          <w:iCs/>
          <w:sz w:val="12"/>
          <w:szCs w:val="12"/>
        </w:rPr>
      </w:pPr>
    </w:p>
    <w:p w:rsidR="007959D3" w:rsidRDefault="007959D3" w:rsidP="007959D3">
      <w:pPr>
        <w:suppressAutoHyphens w:val="0"/>
        <w:spacing w:after="120"/>
        <w:ind w:left="641" w:hanging="357"/>
        <w:jc w:val="both"/>
        <w:rPr>
          <w:rFonts w:ascii="Helvetica" w:hAnsi="Helvetica"/>
          <w:b/>
          <w:i/>
          <w:sz w:val="24"/>
        </w:rPr>
      </w:pPr>
      <w:r>
        <w:rPr>
          <w:rFonts w:ascii="Helvetica" w:hAnsi="Helvetica"/>
          <w:b/>
          <w:i/>
        </w:rPr>
        <w:br w:type="page"/>
      </w:r>
    </w:p>
    <w:p w:rsidR="007959D3" w:rsidRDefault="007959D3" w:rsidP="007959D3">
      <w:pPr>
        <w:pStyle w:val="Recuodecorpodetexto"/>
        <w:ind w:left="0" w:firstLine="0"/>
        <w:jc w:val="center"/>
        <w:rPr>
          <w:rFonts w:ascii="Helvetica" w:hAnsi="Helvetica"/>
          <w:b/>
          <w:i/>
        </w:rPr>
      </w:pPr>
    </w:p>
    <w:p w:rsidR="007959D3" w:rsidRDefault="007959D3" w:rsidP="007959D3">
      <w:pPr>
        <w:pStyle w:val="Recuodecorpodetexto"/>
        <w:ind w:left="0" w:firstLine="0"/>
        <w:jc w:val="center"/>
        <w:rPr>
          <w:rFonts w:ascii="Helvetica" w:hAnsi="Helvetica"/>
          <w:b/>
          <w:i/>
          <w:shd w:val="clear" w:color="auto" w:fill="FFFFFF"/>
        </w:rPr>
      </w:pPr>
      <w:proofErr w:type="gramStart"/>
      <w:r>
        <w:rPr>
          <w:rFonts w:ascii="Helvetica" w:hAnsi="Helvetica"/>
          <w:b/>
          <w:i/>
        </w:rPr>
        <w:t>LICITAÇÃO –Convite</w:t>
      </w:r>
      <w:proofErr w:type="gramEnd"/>
      <w:r>
        <w:rPr>
          <w:rFonts w:ascii="Helvetica" w:hAnsi="Helvetica"/>
          <w:b/>
          <w:i/>
        </w:rPr>
        <w:t xml:space="preserve"> </w:t>
      </w:r>
      <w:r>
        <w:rPr>
          <w:rFonts w:ascii="Helvetica" w:hAnsi="Helvetica"/>
          <w:b/>
          <w:i/>
          <w:shd w:val="clear" w:color="auto" w:fill="FFFFFF"/>
        </w:rPr>
        <w:t>Nº   001/2015</w:t>
      </w:r>
    </w:p>
    <w:p w:rsidR="007959D3" w:rsidRDefault="007959D3" w:rsidP="007959D3">
      <w:pPr>
        <w:pStyle w:val="Ttulo2"/>
        <w:tabs>
          <w:tab w:val="left" w:pos="709"/>
        </w:tabs>
        <w:ind w:left="709"/>
        <w:jc w:val="center"/>
        <w:rPr>
          <w:rFonts w:ascii="Helvetica" w:hAnsi="Helvetica"/>
          <w:b/>
          <w:i/>
          <w:sz w:val="12"/>
          <w:szCs w:val="12"/>
        </w:rPr>
      </w:pPr>
    </w:p>
    <w:p w:rsidR="007959D3" w:rsidRDefault="007959D3" w:rsidP="007959D3">
      <w:pPr>
        <w:pStyle w:val="Ttulo2"/>
        <w:tabs>
          <w:tab w:val="left" w:pos="0"/>
        </w:tabs>
        <w:jc w:val="center"/>
        <w:rPr>
          <w:rFonts w:ascii="Helvetica" w:hAnsi="Helvetica"/>
          <w:b/>
          <w:i/>
          <w:u w:val="single"/>
        </w:rPr>
      </w:pPr>
    </w:p>
    <w:p w:rsidR="007959D3" w:rsidRDefault="007959D3" w:rsidP="007959D3">
      <w:pPr>
        <w:tabs>
          <w:tab w:val="left" w:pos="0"/>
        </w:tabs>
        <w:jc w:val="center"/>
        <w:rPr>
          <w:rFonts w:ascii="Helvetica" w:hAnsi="Helvetica"/>
          <w:b/>
          <w:i/>
          <w:u w:val="single"/>
        </w:rPr>
      </w:pPr>
    </w:p>
    <w:p w:rsidR="007959D3" w:rsidRDefault="007959D3" w:rsidP="007959D3">
      <w:pPr>
        <w:tabs>
          <w:tab w:val="left" w:pos="0"/>
        </w:tabs>
        <w:jc w:val="center"/>
        <w:rPr>
          <w:rFonts w:ascii="Helvetica" w:hAnsi="Helvetica"/>
          <w:b/>
          <w:i/>
          <w:u w:val="single"/>
        </w:rPr>
      </w:pPr>
    </w:p>
    <w:p w:rsidR="007959D3" w:rsidRDefault="007959D3" w:rsidP="007959D3">
      <w:pPr>
        <w:pStyle w:val="Ttulo2"/>
        <w:tabs>
          <w:tab w:val="left" w:pos="0"/>
        </w:tabs>
        <w:jc w:val="center"/>
        <w:rPr>
          <w:rFonts w:ascii="Helvetica" w:hAnsi="Helvetica"/>
          <w:b/>
          <w:i/>
          <w:u w:val="single"/>
        </w:rPr>
      </w:pPr>
      <w:r>
        <w:rPr>
          <w:rFonts w:ascii="Helvetica" w:hAnsi="Helvetica"/>
          <w:b/>
          <w:i/>
          <w:u w:val="single"/>
        </w:rPr>
        <w:t>DECLARAÇÃO</w:t>
      </w:r>
    </w:p>
    <w:p w:rsidR="007959D3" w:rsidRDefault="007959D3" w:rsidP="007959D3">
      <w:pPr>
        <w:jc w:val="center"/>
        <w:rPr>
          <w:rFonts w:ascii="Helvetica" w:hAnsi="Helvetica"/>
          <w:b/>
          <w:i/>
          <w:sz w:val="24"/>
        </w:rPr>
      </w:pPr>
    </w:p>
    <w:p w:rsidR="007959D3" w:rsidRDefault="007959D3" w:rsidP="007959D3">
      <w:pPr>
        <w:jc w:val="center"/>
        <w:rPr>
          <w:rFonts w:ascii="Helvetica" w:hAnsi="Helvetica"/>
          <w:b/>
          <w:sz w:val="24"/>
        </w:rPr>
      </w:pPr>
    </w:p>
    <w:p w:rsidR="007959D3" w:rsidRDefault="007959D3" w:rsidP="007959D3">
      <w:pPr>
        <w:jc w:val="center"/>
        <w:rPr>
          <w:rFonts w:ascii="Helvetica" w:hAnsi="Helvetica"/>
          <w:b/>
          <w:sz w:val="24"/>
        </w:rPr>
      </w:pPr>
    </w:p>
    <w:p w:rsidR="007959D3" w:rsidRDefault="007959D3" w:rsidP="007959D3">
      <w:pPr>
        <w:jc w:val="center"/>
        <w:rPr>
          <w:rFonts w:ascii="Helvetica" w:hAnsi="Helvetica"/>
          <w:b/>
          <w:sz w:val="24"/>
        </w:rPr>
      </w:pPr>
    </w:p>
    <w:p w:rsidR="007959D3" w:rsidRDefault="007959D3" w:rsidP="007959D3">
      <w:pPr>
        <w:jc w:val="center"/>
        <w:rPr>
          <w:rFonts w:ascii="Helvetica" w:hAnsi="Helvetica"/>
          <w:b/>
          <w:sz w:val="24"/>
        </w:rPr>
      </w:pPr>
    </w:p>
    <w:p w:rsidR="007959D3" w:rsidRDefault="007959D3" w:rsidP="007959D3">
      <w:pPr>
        <w:jc w:val="center"/>
        <w:rPr>
          <w:rFonts w:ascii="Arial" w:hAnsi="Arial"/>
          <w:b/>
          <w:i/>
          <w:iCs/>
          <w:sz w:val="24"/>
        </w:rPr>
      </w:pPr>
    </w:p>
    <w:p w:rsidR="007959D3" w:rsidRDefault="007959D3" w:rsidP="007959D3">
      <w:pPr>
        <w:pStyle w:val="WW-Recuodecorpodetexto3"/>
        <w:ind w:left="-20" w:hanging="20"/>
        <w:rPr>
          <w:i/>
          <w:iCs/>
        </w:rPr>
      </w:pPr>
      <w:r>
        <w:rPr>
          <w:i/>
          <w:iCs/>
        </w:rPr>
        <w:t>Eu,</w:t>
      </w:r>
      <w:proofErr w:type="gramStart"/>
      <w:r>
        <w:rPr>
          <w:i/>
          <w:iCs/>
        </w:rPr>
        <w:t>...............</w:t>
      </w:r>
      <w:proofErr w:type="gramEnd"/>
      <w:r>
        <w:rPr>
          <w:i/>
          <w:iCs/>
        </w:rPr>
        <w:t>,</w:t>
      </w:r>
      <w:proofErr w:type="spellStart"/>
      <w:r>
        <w:rPr>
          <w:i/>
          <w:iCs/>
        </w:rPr>
        <w:t>C.P.</w:t>
      </w:r>
      <w:proofErr w:type="spellEnd"/>
      <w:r>
        <w:rPr>
          <w:i/>
          <w:iCs/>
        </w:rPr>
        <w:t>F....................,representante legal da empresa................., no procedimento licitatório, do HORTOPREV, Convite nº ..../2015, declaro, sob as penas da Lei que em cumprimento ao disposto no inciso XXXIII, do art. 7º da Constituição da República, não possuímos em nossos quadros trabalhadores menores de 18 (dezoito) anos em trabalho noturno, perigoso ou insalubre, e menores de 16 (dezesseis) anos em qualquer trabalho, salvo na condição de aprendiz, a partir de 14 (catorze) anos.</w:t>
      </w:r>
    </w:p>
    <w:p w:rsidR="007959D3" w:rsidRDefault="007959D3" w:rsidP="007959D3">
      <w:pPr>
        <w:pStyle w:val="WW-Recuodecorpodetexto3"/>
        <w:ind w:firstLine="0"/>
        <w:rPr>
          <w:i/>
          <w:iCs/>
          <w:sz w:val="12"/>
        </w:rPr>
      </w:pPr>
    </w:p>
    <w:p w:rsidR="007959D3" w:rsidRDefault="007959D3" w:rsidP="007959D3">
      <w:pPr>
        <w:pStyle w:val="WW-Recuodecorpodetexto3"/>
        <w:ind w:firstLine="0"/>
        <w:rPr>
          <w:i/>
          <w:iCs/>
          <w:sz w:val="12"/>
        </w:rPr>
      </w:pPr>
    </w:p>
    <w:p w:rsidR="007959D3" w:rsidRDefault="007959D3" w:rsidP="007959D3">
      <w:pPr>
        <w:spacing w:line="360" w:lineRule="auto"/>
        <w:jc w:val="both"/>
        <w:rPr>
          <w:rFonts w:ascii="Arial" w:hAnsi="Arial"/>
          <w:i/>
          <w:iCs/>
          <w:sz w:val="24"/>
        </w:rPr>
      </w:pPr>
      <w:r>
        <w:rPr>
          <w:rFonts w:ascii="Arial" w:hAnsi="Arial"/>
          <w:i/>
          <w:iCs/>
          <w:sz w:val="24"/>
        </w:rPr>
        <w:t>Local e Data:</w:t>
      </w:r>
    </w:p>
    <w:p w:rsidR="007959D3" w:rsidRDefault="007959D3" w:rsidP="007959D3">
      <w:pPr>
        <w:spacing w:line="360" w:lineRule="auto"/>
        <w:jc w:val="center"/>
        <w:rPr>
          <w:rFonts w:ascii="Arial" w:hAnsi="Arial"/>
          <w:i/>
          <w:iCs/>
          <w:sz w:val="24"/>
        </w:rPr>
      </w:pPr>
    </w:p>
    <w:p w:rsidR="007959D3" w:rsidRDefault="007959D3" w:rsidP="007959D3">
      <w:pPr>
        <w:spacing w:line="360" w:lineRule="auto"/>
        <w:jc w:val="center"/>
        <w:rPr>
          <w:rFonts w:ascii="Arial" w:hAnsi="Arial"/>
          <w:i/>
          <w:iCs/>
          <w:sz w:val="24"/>
        </w:rPr>
      </w:pPr>
    </w:p>
    <w:p w:rsidR="007959D3" w:rsidRDefault="007959D3" w:rsidP="007959D3">
      <w:pPr>
        <w:spacing w:line="360" w:lineRule="auto"/>
        <w:rPr>
          <w:rFonts w:ascii="Arial" w:hAnsi="Arial"/>
          <w:i/>
          <w:iCs/>
          <w:sz w:val="24"/>
        </w:rPr>
      </w:pPr>
      <w:proofErr w:type="gramStart"/>
      <w:r>
        <w:rPr>
          <w:rFonts w:ascii="Arial" w:hAnsi="Arial"/>
          <w:i/>
          <w:iCs/>
          <w:sz w:val="24"/>
        </w:rPr>
        <w:t>...................................</w:t>
      </w:r>
      <w:proofErr w:type="gramEnd"/>
    </w:p>
    <w:p w:rsidR="007959D3" w:rsidRDefault="007959D3" w:rsidP="007959D3">
      <w:pPr>
        <w:pStyle w:val="Ttulo9"/>
        <w:tabs>
          <w:tab w:val="left" w:pos="0"/>
        </w:tabs>
        <w:jc w:val="left"/>
        <w:rPr>
          <w:i/>
          <w:iCs/>
        </w:rPr>
      </w:pPr>
      <w:r>
        <w:rPr>
          <w:i/>
          <w:iCs/>
        </w:rPr>
        <w:t>Assinatura e Carimbo</w:t>
      </w:r>
    </w:p>
    <w:p w:rsidR="007959D3" w:rsidRDefault="007959D3" w:rsidP="007959D3">
      <w:pPr>
        <w:spacing w:line="360" w:lineRule="auto"/>
        <w:rPr>
          <w:rFonts w:ascii="Arial" w:hAnsi="Arial"/>
          <w:i/>
          <w:iCs/>
          <w:sz w:val="24"/>
        </w:rPr>
      </w:pPr>
      <w:r>
        <w:rPr>
          <w:rFonts w:ascii="Arial" w:hAnsi="Arial"/>
          <w:i/>
          <w:iCs/>
          <w:sz w:val="24"/>
        </w:rPr>
        <w:t>(representante legal)</w:t>
      </w:r>
    </w:p>
    <w:p w:rsidR="007959D3" w:rsidRDefault="007959D3" w:rsidP="007959D3">
      <w:pPr>
        <w:pStyle w:val="WW-Recuodecorpodetexto3"/>
        <w:keepNext/>
        <w:ind w:firstLine="3828"/>
        <w:jc w:val="left"/>
        <w:rPr>
          <w:i/>
          <w:iCs/>
        </w:rPr>
      </w:pPr>
    </w:p>
    <w:p w:rsidR="007959D3" w:rsidRDefault="007959D3" w:rsidP="007959D3">
      <w:pPr>
        <w:pStyle w:val="Corpodetexto"/>
        <w:spacing w:line="100" w:lineRule="atLeast"/>
        <w:rPr>
          <w:rFonts w:ascii="Helvetica" w:hAnsi="Helvetica"/>
        </w:rPr>
      </w:pPr>
    </w:p>
    <w:p w:rsidR="007959D3" w:rsidRDefault="007959D3" w:rsidP="007959D3">
      <w:pPr>
        <w:pStyle w:val="Corpodetexto"/>
        <w:spacing w:line="100" w:lineRule="atLeast"/>
        <w:rPr>
          <w:rFonts w:ascii="Helvetica" w:hAnsi="Helvetica"/>
        </w:rPr>
      </w:pPr>
    </w:p>
    <w:p w:rsidR="007959D3" w:rsidRDefault="007959D3" w:rsidP="007959D3">
      <w:pPr>
        <w:suppressAutoHyphens w:val="0"/>
        <w:spacing w:after="120"/>
        <w:ind w:left="641" w:hanging="357"/>
        <w:jc w:val="both"/>
        <w:rPr>
          <w:rFonts w:ascii="Helvetica" w:hAnsi="Helvetica"/>
          <w:b/>
          <w:i/>
          <w:sz w:val="24"/>
        </w:rPr>
      </w:pPr>
      <w:r>
        <w:rPr>
          <w:rFonts w:ascii="Helvetica" w:hAnsi="Helvetica"/>
          <w:b/>
          <w:i/>
        </w:rPr>
        <w:br w:type="page"/>
      </w:r>
    </w:p>
    <w:p w:rsidR="007959D3" w:rsidRDefault="007959D3" w:rsidP="007959D3">
      <w:pPr>
        <w:pStyle w:val="Recuodecorpodetexto"/>
        <w:ind w:left="0" w:firstLine="0"/>
        <w:jc w:val="center"/>
        <w:rPr>
          <w:rFonts w:ascii="Helvetica" w:hAnsi="Helvetica"/>
          <w:b/>
          <w:i/>
        </w:rPr>
      </w:pPr>
    </w:p>
    <w:p w:rsidR="007959D3" w:rsidRDefault="007959D3" w:rsidP="007959D3">
      <w:pPr>
        <w:pStyle w:val="Recuodecorpodetexto"/>
        <w:ind w:left="0" w:firstLine="0"/>
        <w:jc w:val="center"/>
        <w:rPr>
          <w:rFonts w:ascii="Helvetica" w:hAnsi="Helvetica"/>
          <w:b/>
          <w:i/>
          <w:shd w:val="clear" w:color="auto" w:fill="FFFFFF"/>
        </w:rPr>
      </w:pPr>
      <w:r>
        <w:rPr>
          <w:rFonts w:ascii="Helvetica" w:hAnsi="Helvetica"/>
          <w:b/>
          <w:i/>
        </w:rPr>
        <w:t>LICITAÇÃO – Convite</w:t>
      </w:r>
      <w:r>
        <w:rPr>
          <w:rFonts w:ascii="Helvetica" w:hAnsi="Helvetica"/>
          <w:b/>
          <w:i/>
          <w:shd w:val="clear" w:color="auto" w:fill="FFFFFF"/>
        </w:rPr>
        <w:t xml:space="preserve"> Nº 001/2015</w:t>
      </w:r>
    </w:p>
    <w:p w:rsidR="007959D3" w:rsidRDefault="007959D3" w:rsidP="007959D3">
      <w:pPr>
        <w:pStyle w:val="Ttulo2"/>
        <w:tabs>
          <w:tab w:val="left" w:pos="0"/>
        </w:tabs>
        <w:jc w:val="center"/>
        <w:rPr>
          <w:rFonts w:ascii="Helvetica" w:hAnsi="Helvetica" w:cs="Times New Roman"/>
          <w:b/>
          <w:i/>
          <w:iCs/>
          <w:sz w:val="12"/>
          <w:szCs w:val="12"/>
          <w:shd w:val="clear" w:color="auto" w:fill="FFFFFF"/>
        </w:rPr>
      </w:pPr>
    </w:p>
    <w:p w:rsidR="007959D3" w:rsidRDefault="007959D3" w:rsidP="007959D3">
      <w:pPr>
        <w:pStyle w:val="Ttulo5"/>
        <w:tabs>
          <w:tab w:val="left" w:pos="0"/>
        </w:tabs>
        <w:spacing w:line="100" w:lineRule="atLeast"/>
        <w:rPr>
          <w:rFonts w:ascii="Helvetica" w:hAnsi="Helvetica" w:cs="Times New Roman"/>
          <w:i/>
          <w:iCs/>
          <w:u w:val="none"/>
        </w:rPr>
      </w:pPr>
      <w:r>
        <w:rPr>
          <w:rFonts w:ascii="Helvetica" w:hAnsi="Helvetica" w:cs="Times New Roman"/>
          <w:i/>
          <w:iCs/>
          <w:u w:val="none"/>
          <w:shd w:val="clear" w:color="auto" w:fill="FFFFFF"/>
        </w:rPr>
        <w:t>MODELO DEDECLARAÇÃO DE</w:t>
      </w:r>
      <w:proofErr w:type="gramStart"/>
      <w:r>
        <w:rPr>
          <w:rFonts w:ascii="Helvetica" w:hAnsi="Helvetica" w:cs="Times New Roman"/>
          <w:i/>
          <w:iCs/>
          <w:u w:val="none"/>
          <w:shd w:val="clear" w:color="auto" w:fill="FFFFFF"/>
        </w:rPr>
        <w:t xml:space="preserve">  </w:t>
      </w:r>
      <w:proofErr w:type="gramEnd"/>
      <w:r>
        <w:rPr>
          <w:rFonts w:ascii="Helvetica" w:hAnsi="Helvetica" w:cs="Times New Roman"/>
          <w:i/>
          <w:iCs/>
          <w:u w:val="none"/>
          <w:shd w:val="clear" w:color="auto" w:fill="FFFFFF"/>
        </w:rPr>
        <w:t>ENQUADRA</w:t>
      </w:r>
      <w:r>
        <w:rPr>
          <w:rFonts w:ascii="Helvetica" w:hAnsi="Helvetica" w:cs="Times New Roman"/>
          <w:i/>
          <w:iCs/>
          <w:u w:val="none"/>
        </w:rPr>
        <w:t>MENTO COMO  MICROEMPRESA--   ME  OU EMPRESA DE PEQUENO PORTE – EPP   NOS TERMOS DO ART. 3º DA LEI COMPLEMENTAR Nº 123/2006</w:t>
      </w:r>
    </w:p>
    <w:p w:rsidR="007959D3" w:rsidRDefault="007959D3" w:rsidP="007959D3">
      <w:pPr>
        <w:spacing w:line="100" w:lineRule="atLeast"/>
        <w:jc w:val="both"/>
        <w:rPr>
          <w:rFonts w:ascii="Helvetica" w:hAnsi="Helvetica" w:cs="Times New Roman"/>
          <w:b/>
          <w:i/>
          <w:iCs/>
          <w:sz w:val="24"/>
        </w:rPr>
      </w:pPr>
    </w:p>
    <w:p w:rsidR="007959D3" w:rsidRDefault="007959D3" w:rsidP="007959D3">
      <w:pPr>
        <w:spacing w:line="360" w:lineRule="auto"/>
        <w:jc w:val="both"/>
        <w:rPr>
          <w:rFonts w:ascii="Helvetica" w:hAnsi="Helvetica" w:cs="Times New Roman"/>
          <w:b/>
          <w:i/>
          <w:iCs/>
          <w:sz w:val="24"/>
        </w:rPr>
      </w:pPr>
    </w:p>
    <w:p w:rsidR="007959D3" w:rsidRDefault="007959D3" w:rsidP="007959D3">
      <w:pPr>
        <w:spacing w:line="360" w:lineRule="auto"/>
        <w:jc w:val="both"/>
        <w:rPr>
          <w:rFonts w:ascii="Helvetica" w:hAnsi="Helvetica"/>
          <w:b/>
          <w:i/>
          <w:sz w:val="24"/>
        </w:rPr>
      </w:pPr>
      <w:r>
        <w:rPr>
          <w:rFonts w:ascii="Helvetica" w:hAnsi="Helvetica"/>
          <w:b/>
          <w:i/>
          <w:sz w:val="24"/>
        </w:rPr>
        <w:t>AO</w:t>
      </w:r>
    </w:p>
    <w:p w:rsidR="007959D3" w:rsidRDefault="007959D3" w:rsidP="007959D3">
      <w:pPr>
        <w:spacing w:line="360" w:lineRule="auto"/>
        <w:jc w:val="both"/>
        <w:rPr>
          <w:rFonts w:ascii="Helvetica" w:hAnsi="Helvetica"/>
          <w:b/>
          <w:i/>
          <w:sz w:val="24"/>
        </w:rPr>
      </w:pPr>
      <w:r>
        <w:rPr>
          <w:rFonts w:ascii="Helvetica" w:hAnsi="Helvetica"/>
          <w:b/>
          <w:i/>
          <w:sz w:val="24"/>
        </w:rPr>
        <w:t>Instituto de Previdência dos Servidores Públicos Municipais de Hortolândia – HORTOPREV</w:t>
      </w:r>
    </w:p>
    <w:p w:rsidR="007959D3" w:rsidRDefault="007959D3" w:rsidP="007959D3">
      <w:pPr>
        <w:spacing w:line="360" w:lineRule="auto"/>
        <w:jc w:val="both"/>
        <w:rPr>
          <w:rFonts w:ascii="Helvetica" w:hAnsi="Helvetica"/>
          <w:b/>
          <w:i/>
          <w:sz w:val="24"/>
        </w:rPr>
      </w:pPr>
      <w:r>
        <w:rPr>
          <w:rFonts w:ascii="Helvetica" w:hAnsi="Helvetica"/>
          <w:b/>
          <w:i/>
          <w:sz w:val="24"/>
        </w:rPr>
        <w:t>Rua Argolino de Moraes, nº 283 – Vila São Francisco</w:t>
      </w:r>
    </w:p>
    <w:p w:rsidR="007959D3" w:rsidRDefault="007959D3" w:rsidP="007959D3">
      <w:pPr>
        <w:spacing w:line="360" w:lineRule="auto"/>
        <w:jc w:val="both"/>
        <w:rPr>
          <w:rFonts w:ascii="Helvetica" w:hAnsi="Helvetica"/>
          <w:b/>
          <w:i/>
          <w:sz w:val="24"/>
          <w:u w:val="single"/>
        </w:rPr>
      </w:pPr>
      <w:r>
        <w:rPr>
          <w:rFonts w:ascii="Helvetica" w:hAnsi="Helvetica"/>
          <w:b/>
          <w:i/>
          <w:sz w:val="24"/>
          <w:u w:val="single"/>
        </w:rPr>
        <w:t>CEP/</w:t>
      </w:r>
      <w:proofErr w:type="gramStart"/>
      <w:r>
        <w:rPr>
          <w:rFonts w:ascii="Helvetica" w:hAnsi="Helvetica"/>
          <w:b/>
          <w:i/>
          <w:sz w:val="24"/>
          <w:u w:val="single"/>
        </w:rPr>
        <w:t>Cidade:</w:t>
      </w:r>
      <w:proofErr w:type="gramEnd"/>
      <w:r>
        <w:rPr>
          <w:rFonts w:ascii="Helvetica" w:hAnsi="Helvetica"/>
          <w:b/>
          <w:i/>
          <w:sz w:val="24"/>
          <w:u w:val="single"/>
        </w:rPr>
        <w:t>13.184-230 – Hortolândia/SP</w:t>
      </w:r>
    </w:p>
    <w:p w:rsidR="007959D3" w:rsidRDefault="007959D3" w:rsidP="007959D3">
      <w:pPr>
        <w:pStyle w:val="textatassitoloatas"/>
        <w:rPr>
          <w:rFonts w:ascii="Helvetica" w:hAnsi="Helvetica"/>
          <w:i/>
          <w:iCs/>
          <w:sz w:val="24"/>
          <w:szCs w:val="24"/>
        </w:rPr>
      </w:pPr>
    </w:p>
    <w:p w:rsidR="007959D3" w:rsidRDefault="007959D3" w:rsidP="007959D3">
      <w:pPr>
        <w:spacing w:line="360" w:lineRule="auto"/>
        <w:jc w:val="both"/>
        <w:rPr>
          <w:rFonts w:ascii="Arial" w:hAnsi="Arial" w:cs="Times New Roman"/>
          <w:i/>
          <w:iCs/>
          <w:sz w:val="24"/>
        </w:rPr>
      </w:pPr>
      <w:r>
        <w:rPr>
          <w:rFonts w:ascii="Arial" w:hAnsi="Arial" w:cs="Times New Roman"/>
          <w:i/>
          <w:iCs/>
          <w:sz w:val="24"/>
        </w:rPr>
        <w:t>A</w:t>
      </w:r>
      <w:proofErr w:type="gramStart"/>
      <w:r>
        <w:rPr>
          <w:rFonts w:ascii="Arial" w:hAnsi="Arial" w:cs="Times New Roman"/>
          <w:i/>
          <w:iCs/>
          <w:sz w:val="24"/>
        </w:rPr>
        <w:t>..........................</w:t>
      </w:r>
      <w:proofErr w:type="gramEnd"/>
      <w:r>
        <w:rPr>
          <w:rFonts w:ascii="Arial" w:hAnsi="Arial" w:cs="Times New Roman"/>
          <w:i/>
          <w:iCs/>
          <w:sz w:val="24"/>
        </w:rPr>
        <w:t>(nome da licitante)............................................, qualificada como microempresa (ou empresa de pequeno porte) por seu representante legal (</w:t>
      </w:r>
      <w:proofErr w:type="spellStart"/>
      <w:r>
        <w:rPr>
          <w:rFonts w:ascii="Arial" w:hAnsi="Arial" w:cs="Times New Roman"/>
          <w:i/>
          <w:iCs/>
          <w:sz w:val="24"/>
        </w:rPr>
        <w:t>doc</w:t>
      </w:r>
      <w:proofErr w:type="spellEnd"/>
      <w:r>
        <w:rPr>
          <w:rFonts w:ascii="Arial" w:hAnsi="Arial" w:cs="Times New Roman"/>
          <w:i/>
          <w:iCs/>
          <w:sz w:val="24"/>
        </w:rPr>
        <w:t xml:space="preserve">. anexo), inscrita no </w:t>
      </w:r>
      <w:proofErr w:type="spellStart"/>
      <w:r>
        <w:rPr>
          <w:rFonts w:ascii="Arial" w:hAnsi="Arial" w:cs="Times New Roman"/>
          <w:i/>
          <w:iCs/>
          <w:sz w:val="24"/>
        </w:rPr>
        <w:t>C.N.J.P.</w:t>
      </w:r>
      <w:proofErr w:type="spellEnd"/>
      <w:r>
        <w:rPr>
          <w:rFonts w:ascii="Arial" w:hAnsi="Arial" w:cs="Times New Roman"/>
          <w:i/>
          <w:iCs/>
          <w:sz w:val="24"/>
        </w:rPr>
        <w:t xml:space="preserve"> sob n</w:t>
      </w:r>
      <w:r>
        <w:rPr>
          <w:rFonts w:ascii="Arial" w:hAnsi="Arial" w:cs="Times New Roman"/>
          <w:i/>
          <w:iCs/>
          <w:sz w:val="24"/>
          <w:u w:val="thick"/>
          <w:vertAlign w:val="superscript"/>
        </w:rPr>
        <w:t>o</w:t>
      </w:r>
      <w:r>
        <w:rPr>
          <w:rFonts w:ascii="Arial" w:hAnsi="Arial" w:cs="Times New Roman"/>
          <w:i/>
          <w:iCs/>
          <w:sz w:val="24"/>
        </w:rPr>
        <w:t xml:space="preserve"> ......................., com sede na .................................., declara para os devidos fins de direito que pretende postergar a comprovação da regularidade fiscal para o momento da assinatura do contrato e ter preferência no critério de desempate quando do julgamento das propostas, nos termos da Lei Complementar nº 123, de 14 de dezembro de 2006.</w:t>
      </w:r>
    </w:p>
    <w:p w:rsidR="007959D3" w:rsidRDefault="007959D3" w:rsidP="007959D3">
      <w:pPr>
        <w:spacing w:line="360" w:lineRule="auto"/>
        <w:jc w:val="both"/>
        <w:rPr>
          <w:rFonts w:ascii="Arial" w:hAnsi="Arial" w:cs="Times New Roman"/>
          <w:i/>
          <w:iCs/>
          <w:sz w:val="24"/>
        </w:rPr>
      </w:pPr>
    </w:p>
    <w:p w:rsidR="007959D3" w:rsidRDefault="007959D3" w:rsidP="007959D3">
      <w:pPr>
        <w:spacing w:line="360" w:lineRule="auto"/>
        <w:jc w:val="both"/>
        <w:rPr>
          <w:rFonts w:ascii="Arial" w:hAnsi="Arial" w:cs="Times New Roman"/>
          <w:i/>
          <w:iCs/>
          <w:sz w:val="24"/>
        </w:rPr>
      </w:pPr>
      <w:r>
        <w:rPr>
          <w:rFonts w:ascii="Arial" w:hAnsi="Arial" w:cs="Times New Roman"/>
          <w:i/>
          <w:iCs/>
          <w:sz w:val="24"/>
        </w:rPr>
        <w:t>Sendo expressão da verdade, subscrevo-me.</w:t>
      </w:r>
    </w:p>
    <w:p w:rsidR="007959D3" w:rsidRDefault="007959D3" w:rsidP="007959D3">
      <w:pPr>
        <w:spacing w:line="360" w:lineRule="auto"/>
        <w:jc w:val="both"/>
        <w:rPr>
          <w:rFonts w:ascii="Arial" w:hAnsi="Arial" w:cs="Times New Roman"/>
          <w:i/>
          <w:iCs/>
          <w:sz w:val="24"/>
        </w:rPr>
      </w:pPr>
    </w:p>
    <w:p w:rsidR="007959D3" w:rsidRDefault="007959D3" w:rsidP="007959D3">
      <w:pPr>
        <w:spacing w:line="360" w:lineRule="auto"/>
        <w:jc w:val="both"/>
        <w:rPr>
          <w:rFonts w:ascii="Arial" w:hAnsi="Arial" w:cs="Times New Roman"/>
          <w:i/>
          <w:iCs/>
          <w:sz w:val="24"/>
        </w:rPr>
      </w:pPr>
      <w:r>
        <w:rPr>
          <w:rFonts w:ascii="Arial" w:hAnsi="Arial" w:cs="Times New Roman"/>
          <w:i/>
          <w:iCs/>
          <w:sz w:val="24"/>
        </w:rPr>
        <w:t>Local e Data</w:t>
      </w:r>
    </w:p>
    <w:p w:rsidR="007959D3" w:rsidRDefault="007959D3" w:rsidP="007959D3">
      <w:pPr>
        <w:spacing w:line="360" w:lineRule="auto"/>
        <w:jc w:val="both"/>
        <w:rPr>
          <w:rFonts w:ascii="Arial" w:hAnsi="Arial" w:cs="Times New Roman"/>
          <w:i/>
          <w:iCs/>
          <w:sz w:val="24"/>
        </w:rPr>
      </w:pPr>
    </w:p>
    <w:p w:rsidR="007959D3" w:rsidRDefault="007959D3" w:rsidP="007959D3">
      <w:pPr>
        <w:spacing w:line="360" w:lineRule="auto"/>
        <w:jc w:val="both"/>
        <w:rPr>
          <w:rFonts w:ascii="Arial" w:hAnsi="Arial" w:cs="Times New Roman"/>
          <w:i/>
          <w:iCs/>
          <w:sz w:val="24"/>
        </w:rPr>
      </w:pPr>
      <w:proofErr w:type="gramStart"/>
      <w:r>
        <w:rPr>
          <w:rFonts w:ascii="Arial" w:hAnsi="Arial" w:cs="Times New Roman"/>
          <w:i/>
          <w:iCs/>
          <w:sz w:val="24"/>
        </w:rPr>
        <w:t>..................................................</w:t>
      </w:r>
      <w:proofErr w:type="gramEnd"/>
    </w:p>
    <w:p w:rsidR="007959D3" w:rsidRDefault="007959D3" w:rsidP="007959D3">
      <w:pPr>
        <w:spacing w:line="360" w:lineRule="auto"/>
        <w:jc w:val="both"/>
        <w:rPr>
          <w:rFonts w:ascii="Arial" w:hAnsi="Arial" w:cs="Times New Roman"/>
          <w:i/>
          <w:iCs/>
          <w:sz w:val="24"/>
        </w:rPr>
      </w:pPr>
      <w:r>
        <w:rPr>
          <w:rFonts w:ascii="Arial" w:hAnsi="Arial" w:cs="Times New Roman"/>
          <w:i/>
          <w:iCs/>
          <w:sz w:val="24"/>
        </w:rPr>
        <w:t xml:space="preserve">Nome e assinatura da Licitante </w:t>
      </w:r>
    </w:p>
    <w:p w:rsidR="007959D3" w:rsidRDefault="007959D3" w:rsidP="007959D3">
      <w:pPr>
        <w:rPr>
          <w:rFonts w:ascii="Arial" w:hAnsi="Arial" w:cs="Times New Roman"/>
          <w:i/>
          <w:iCs/>
          <w:sz w:val="24"/>
        </w:rPr>
      </w:pPr>
    </w:p>
    <w:p w:rsidR="007959D3" w:rsidRDefault="007959D3" w:rsidP="007959D3">
      <w:pPr>
        <w:suppressAutoHyphens w:val="0"/>
        <w:spacing w:after="120"/>
        <w:ind w:left="641" w:hanging="357"/>
        <w:jc w:val="both"/>
        <w:rPr>
          <w:rFonts w:ascii="Arial" w:hAnsi="Arial"/>
          <w:b/>
          <w:i/>
          <w:iCs/>
          <w:color w:val="000000"/>
          <w:sz w:val="24"/>
          <w:shd w:val="clear" w:color="auto" w:fill="FFFFFF"/>
        </w:rPr>
      </w:pPr>
      <w:r>
        <w:rPr>
          <w:rFonts w:ascii="Arial" w:hAnsi="Arial"/>
          <w:b/>
          <w:i/>
          <w:iCs/>
          <w:color w:val="000000"/>
          <w:sz w:val="24"/>
          <w:shd w:val="clear" w:color="auto" w:fill="FFFFFF"/>
        </w:rPr>
        <w:br w:type="page"/>
      </w:r>
    </w:p>
    <w:p w:rsidR="007959D3" w:rsidRDefault="007959D3" w:rsidP="007959D3">
      <w:pPr>
        <w:spacing w:line="360" w:lineRule="auto"/>
        <w:jc w:val="center"/>
        <w:rPr>
          <w:rFonts w:ascii="Arial" w:hAnsi="Arial"/>
          <w:b/>
          <w:i/>
          <w:iCs/>
          <w:color w:val="000000"/>
          <w:sz w:val="24"/>
          <w:shd w:val="clear" w:color="auto" w:fill="FFFFFF"/>
        </w:rPr>
      </w:pPr>
      <w:r>
        <w:rPr>
          <w:rFonts w:ascii="Arial" w:hAnsi="Arial"/>
          <w:b/>
          <w:i/>
          <w:iCs/>
          <w:color w:val="000000"/>
          <w:sz w:val="24"/>
          <w:shd w:val="clear" w:color="auto" w:fill="FFFFFF"/>
        </w:rPr>
        <w:lastRenderedPageBreak/>
        <w:t>Convite nº001/2015</w:t>
      </w:r>
    </w:p>
    <w:p w:rsidR="007959D3" w:rsidRDefault="007959D3" w:rsidP="007959D3">
      <w:pPr>
        <w:jc w:val="center"/>
        <w:rPr>
          <w:rFonts w:ascii="Arial" w:hAnsi="Arial"/>
          <w:b/>
          <w:bCs/>
          <w:i/>
          <w:iCs/>
          <w:sz w:val="24"/>
        </w:rPr>
      </w:pPr>
      <w:r>
        <w:rPr>
          <w:rFonts w:ascii="Arial" w:hAnsi="Arial"/>
          <w:b/>
          <w:bCs/>
          <w:i/>
          <w:iCs/>
          <w:sz w:val="24"/>
        </w:rPr>
        <w:t>ANEXO I</w:t>
      </w:r>
    </w:p>
    <w:p w:rsidR="007959D3" w:rsidRPr="00612C76" w:rsidRDefault="007959D3" w:rsidP="007959D3">
      <w:pPr>
        <w:jc w:val="center"/>
        <w:rPr>
          <w:rFonts w:ascii="Arial" w:hAnsi="Arial"/>
          <w:b/>
          <w:bCs/>
          <w:i/>
          <w:iCs/>
          <w:sz w:val="12"/>
          <w:szCs w:val="12"/>
        </w:rPr>
      </w:pPr>
    </w:p>
    <w:p w:rsidR="007959D3" w:rsidRDefault="007959D3" w:rsidP="007959D3">
      <w:pPr>
        <w:jc w:val="center"/>
        <w:rPr>
          <w:rFonts w:ascii="Arial" w:hAnsi="Arial"/>
          <w:b/>
          <w:bCs/>
          <w:i/>
          <w:iCs/>
          <w:sz w:val="24"/>
        </w:rPr>
      </w:pPr>
      <w:r>
        <w:rPr>
          <w:rFonts w:ascii="Arial" w:hAnsi="Arial"/>
          <w:b/>
          <w:bCs/>
          <w:i/>
          <w:iCs/>
          <w:sz w:val="24"/>
        </w:rPr>
        <w:t>Projeto Básico</w:t>
      </w:r>
    </w:p>
    <w:p w:rsidR="007959D3" w:rsidRDefault="007959D3" w:rsidP="007959D3">
      <w:pPr>
        <w:jc w:val="center"/>
        <w:rPr>
          <w:rFonts w:ascii="Arial" w:hAnsi="Arial"/>
          <w:b/>
          <w:bCs/>
          <w:i/>
          <w:iCs/>
          <w:sz w:val="24"/>
        </w:rPr>
      </w:pPr>
    </w:p>
    <w:p w:rsidR="007959D3" w:rsidRPr="00190F44" w:rsidRDefault="007959D3" w:rsidP="007959D3">
      <w:pPr>
        <w:jc w:val="center"/>
        <w:rPr>
          <w:rFonts w:ascii="Arial" w:hAnsi="Arial"/>
          <w:b/>
          <w:bCs/>
          <w:i/>
          <w:iCs/>
          <w:sz w:val="12"/>
          <w:szCs w:val="12"/>
        </w:rPr>
      </w:pPr>
    </w:p>
    <w:p w:rsidR="007959D3" w:rsidRDefault="007959D3" w:rsidP="007959D3">
      <w:pPr>
        <w:tabs>
          <w:tab w:val="left" w:pos="0"/>
        </w:tabs>
        <w:jc w:val="both"/>
        <w:rPr>
          <w:rFonts w:ascii="Arial" w:hAnsi="Arial" w:cs="Times New Roman"/>
          <w:i/>
          <w:iCs/>
          <w:sz w:val="24"/>
        </w:rPr>
      </w:pPr>
      <w:r>
        <w:rPr>
          <w:rFonts w:ascii="Arial" w:hAnsi="Arial" w:cs="Times New Roman"/>
          <w:i/>
          <w:iCs/>
          <w:sz w:val="24"/>
        </w:rPr>
        <w:t xml:space="preserve">Objeto: O presente instrumento tem por objetivo a contratação de empresa especializada para prestação de serviços de consultoria de valores mobiliários que compreendem: </w:t>
      </w:r>
    </w:p>
    <w:p w:rsidR="007959D3" w:rsidRPr="00190F44" w:rsidRDefault="007959D3" w:rsidP="007959D3">
      <w:pPr>
        <w:tabs>
          <w:tab w:val="left" w:pos="0"/>
          <w:tab w:val="left" w:pos="1350"/>
        </w:tabs>
        <w:spacing w:line="360" w:lineRule="auto"/>
        <w:jc w:val="both"/>
        <w:rPr>
          <w:rFonts w:ascii="Arial" w:hAnsi="Arial" w:cs="Times New Roman"/>
          <w:i/>
          <w:iCs/>
          <w:sz w:val="12"/>
          <w:szCs w:val="12"/>
        </w:rPr>
      </w:pPr>
      <w:r>
        <w:rPr>
          <w:rFonts w:ascii="Arial" w:hAnsi="Arial" w:cs="Times New Roman"/>
          <w:i/>
          <w:iCs/>
          <w:sz w:val="24"/>
        </w:rPr>
        <w:tab/>
      </w: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 xml:space="preserve">1 – </w:t>
      </w:r>
      <w:proofErr w:type="gramStart"/>
      <w:r>
        <w:rPr>
          <w:rFonts w:ascii="Arial" w:hAnsi="Arial" w:cs="Times New Roman"/>
          <w:i/>
          <w:iCs/>
          <w:sz w:val="24"/>
        </w:rPr>
        <w:t>Diagnóstico da Carteira de Investimentos do Instituto de Previdência dos Servidores Públicos Municipais de Hortolândia</w:t>
      </w:r>
      <w:proofErr w:type="gramEnd"/>
      <w:r>
        <w:rPr>
          <w:rFonts w:ascii="Arial" w:hAnsi="Arial" w:cs="Times New Roman"/>
          <w:i/>
          <w:iCs/>
          <w:sz w:val="24"/>
        </w:rPr>
        <w:t xml:space="preserve"> - HORTOPREV;</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2 – Análise de abertura das Carteiras de Investimento, calculando-se o valor a mercado de cada um dos ativos que as compõem;</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 xml:space="preserve">3 - Avaliação de Risco e Retorno das Carteiras de Investimento do RPPS; </w:t>
      </w:r>
    </w:p>
    <w:p w:rsidR="007959D3" w:rsidRPr="00190F44"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567"/>
        </w:tabs>
        <w:spacing w:line="360" w:lineRule="auto"/>
        <w:ind w:left="567"/>
        <w:jc w:val="both"/>
        <w:rPr>
          <w:rFonts w:ascii="Arial" w:hAnsi="Arial" w:cs="Times New Roman"/>
          <w:i/>
          <w:iCs/>
          <w:sz w:val="24"/>
        </w:rPr>
      </w:pPr>
      <w:r>
        <w:rPr>
          <w:rFonts w:ascii="Arial" w:hAnsi="Arial" w:cs="Times New Roman"/>
          <w:i/>
          <w:iCs/>
          <w:sz w:val="24"/>
        </w:rPr>
        <w:t xml:space="preserve">Os itens </w:t>
      </w:r>
      <w:proofErr w:type="gramStart"/>
      <w:r>
        <w:rPr>
          <w:rFonts w:ascii="Arial" w:hAnsi="Arial" w:cs="Times New Roman"/>
          <w:i/>
          <w:iCs/>
          <w:sz w:val="24"/>
        </w:rPr>
        <w:t>1</w:t>
      </w:r>
      <w:proofErr w:type="gramEnd"/>
      <w:r>
        <w:rPr>
          <w:rFonts w:ascii="Arial" w:hAnsi="Arial" w:cs="Times New Roman"/>
          <w:i/>
          <w:iCs/>
          <w:sz w:val="24"/>
        </w:rPr>
        <w:t xml:space="preserve"> e 2 acima serão calculados mediante a obtenção dos dados junto aos respectivos custodiantes, terão periodicidade mensal e os relatórios específicos deverão ser disponibilizados até o 15º dia após o mês vencido. A análise do item </w:t>
      </w:r>
      <w:proofErr w:type="gramStart"/>
      <w:r>
        <w:rPr>
          <w:rFonts w:ascii="Arial" w:hAnsi="Arial" w:cs="Times New Roman"/>
          <w:i/>
          <w:iCs/>
          <w:sz w:val="24"/>
        </w:rPr>
        <w:t>1</w:t>
      </w:r>
      <w:proofErr w:type="gramEnd"/>
      <w:r>
        <w:rPr>
          <w:rFonts w:ascii="Arial" w:hAnsi="Arial" w:cs="Times New Roman"/>
          <w:i/>
          <w:iCs/>
          <w:sz w:val="24"/>
        </w:rPr>
        <w:t xml:space="preserve"> possibilitará a elaboração de quadro comparativo do valor total da carteira com os valores então calculados.</w:t>
      </w:r>
    </w:p>
    <w:p w:rsidR="007959D3" w:rsidRPr="00190F44"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4 – Avaliação Qualitativa e Quantitativa e Relatório Periódico mensal com Análise de Desempenho dos Veículos de Investimentos;</w:t>
      </w:r>
    </w:p>
    <w:p w:rsidR="007959D3" w:rsidRPr="00190F44"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5 – Enquadramento legal dos investimentos perante a legislação vigente;</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6 – Elaboração dos Relatórios Trimestrais. Semestrais e Anuais de acordo com a Portaria nº 345 do Ministério da Previdência Social, de 28/12/2009;</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7 – Elaboração da Política de Investimentos Anual e do “DPIN”;</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8– Elaboração do “DAIR” e auxílio no preenchimento de “APR”;</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9 – Análise de produtos elegíveis para aplicação e suportes na seleção e credenciamento dos veículos de investimentos;</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10– Avaliação de cadastro de Credenciamentos dos Fundos de Investimentos;</w:t>
      </w:r>
    </w:p>
    <w:p w:rsidR="007959D3" w:rsidRPr="00612C76"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11 – Reuniões periódicas presenciais semestrais e através de “</w:t>
      </w:r>
      <w:proofErr w:type="spellStart"/>
      <w:r>
        <w:rPr>
          <w:rFonts w:ascii="Arial" w:hAnsi="Arial" w:cs="Times New Roman"/>
          <w:i/>
          <w:iCs/>
          <w:sz w:val="24"/>
        </w:rPr>
        <w:t>conferencecall</w:t>
      </w:r>
      <w:proofErr w:type="spellEnd"/>
      <w:r>
        <w:rPr>
          <w:rFonts w:ascii="Arial" w:hAnsi="Arial" w:cs="Times New Roman"/>
          <w:i/>
          <w:iCs/>
          <w:sz w:val="24"/>
        </w:rPr>
        <w:t xml:space="preserve">” com os Conselhos e Comitês de Investimentos sempre que necessário, mediante horário marcado com antecedência mínima de </w:t>
      </w:r>
      <w:proofErr w:type="gramStart"/>
      <w:r>
        <w:rPr>
          <w:rFonts w:ascii="Arial" w:hAnsi="Arial" w:cs="Times New Roman"/>
          <w:i/>
          <w:iCs/>
          <w:sz w:val="24"/>
        </w:rPr>
        <w:t>5</w:t>
      </w:r>
      <w:proofErr w:type="gramEnd"/>
      <w:r>
        <w:rPr>
          <w:rFonts w:ascii="Arial" w:hAnsi="Arial" w:cs="Times New Roman"/>
          <w:i/>
          <w:iCs/>
          <w:sz w:val="24"/>
        </w:rPr>
        <w:t xml:space="preserve"> (cinco) dias;</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lastRenderedPageBreak/>
        <w:t>12 – Participação em Assembléias de Fundos de Investimentos, mediante agendamento entre as partes;</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13 – Análise de Rentabilidade mensal das aplicações financeiras, análise e parecer de novos produtos financeiros;</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14 – Suporte ao lançamento dos relatórios junto ao Ministério da Previdência Social;</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15– Suporte em novas regras de aplicação e gerenciamento de investimentos e legislação pertinente;</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16 – Realizar treinamento e capacitação aos gestores, conselheiros e membros do Comitê de Investimentos nos assuntos relacionados ao mercado financeiro;</w:t>
      </w:r>
    </w:p>
    <w:p w:rsidR="007959D3" w:rsidRPr="00D00C87" w:rsidRDefault="007959D3" w:rsidP="007959D3">
      <w:pPr>
        <w:tabs>
          <w:tab w:val="left" w:pos="0"/>
        </w:tabs>
        <w:spacing w:line="360" w:lineRule="auto"/>
        <w:jc w:val="both"/>
        <w:rPr>
          <w:rFonts w:ascii="Arial" w:hAnsi="Arial" w:cs="Times New Roman"/>
          <w:i/>
          <w:iCs/>
          <w:sz w:val="12"/>
          <w:szCs w:val="12"/>
        </w:rPr>
      </w:pP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i/>
          <w:iCs/>
          <w:sz w:val="24"/>
        </w:rPr>
        <w:t xml:space="preserve">17 – Relatórios </w:t>
      </w:r>
      <w:proofErr w:type="gramStart"/>
      <w:r>
        <w:rPr>
          <w:rFonts w:ascii="Arial" w:hAnsi="Arial" w:cs="Times New Roman"/>
          <w:i/>
          <w:iCs/>
          <w:sz w:val="24"/>
        </w:rPr>
        <w:t xml:space="preserve">periódicos de cenários </w:t>
      </w:r>
      <w:r w:rsidRPr="00D00C87">
        <w:rPr>
          <w:rFonts w:ascii="Arial" w:hAnsi="Arial" w:cs="Times New Roman"/>
          <w:i/>
          <w:iCs/>
          <w:sz w:val="28"/>
        </w:rPr>
        <w:t>macroeconômico</w:t>
      </w:r>
      <w:r>
        <w:rPr>
          <w:rFonts w:ascii="Arial" w:hAnsi="Arial" w:cs="Times New Roman"/>
          <w:i/>
          <w:iCs/>
          <w:sz w:val="24"/>
        </w:rPr>
        <w:t>, com suporte em situações relevantes do mercado frente à carteira de investimentos do HORTOPREV</w:t>
      </w:r>
      <w:proofErr w:type="gramEnd"/>
      <w:r>
        <w:rPr>
          <w:rFonts w:ascii="Arial" w:hAnsi="Arial" w:cs="Times New Roman"/>
          <w:i/>
          <w:iCs/>
          <w:sz w:val="24"/>
        </w:rPr>
        <w:t>.</w:t>
      </w:r>
    </w:p>
    <w:p w:rsidR="007959D3" w:rsidRDefault="007959D3" w:rsidP="007959D3">
      <w:pPr>
        <w:tabs>
          <w:tab w:val="left" w:pos="0"/>
        </w:tabs>
        <w:spacing w:line="360" w:lineRule="auto"/>
        <w:jc w:val="both"/>
        <w:rPr>
          <w:rFonts w:ascii="Arial" w:hAnsi="Arial" w:cs="Times New Roman"/>
          <w:i/>
          <w:iCs/>
          <w:sz w:val="24"/>
        </w:rPr>
      </w:pPr>
      <w:r>
        <w:rPr>
          <w:rFonts w:ascii="Arial" w:hAnsi="Arial" w:cs="Times New Roman"/>
          <w:b/>
          <w:i/>
          <w:iCs/>
          <w:sz w:val="24"/>
        </w:rPr>
        <w:t>Obs.:</w:t>
      </w:r>
      <w:r>
        <w:rPr>
          <w:rFonts w:ascii="Arial" w:hAnsi="Arial" w:cs="Times New Roman"/>
          <w:i/>
          <w:iCs/>
          <w:sz w:val="24"/>
        </w:rPr>
        <w:t xml:space="preserve"> Os relatórios previstos neste anexo deverão ser entregues até o 15º dia após o mês vencido, em meios físicos (impressos) e magnéticos (</w:t>
      </w:r>
      <w:proofErr w:type="spellStart"/>
      <w:r>
        <w:rPr>
          <w:rFonts w:ascii="Arial" w:hAnsi="Arial" w:cs="Times New Roman"/>
          <w:i/>
          <w:iCs/>
          <w:sz w:val="24"/>
        </w:rPr>
        <w:t>CD’s</w:t>
      </w:r>
      <w:proofErr w:type="spellEnd"/>
      <w:r>
        <w:rPr>
          <w:rFonts w:ascii="Arial" w:hAnsi="Arial" w:cs="Times New Roman"/>
          <w:i/>
          <w:iCs/>
          <w:sz w:val="24"/>
        </w:rPr>
        <w:t xml:space="preserve">, </w:t>
      </w:r>
      <w:proofErr w:type="spellStart"/>
      <w:r>
        <w:rPr>
          <w:rFonts w:ascii="Arial" w:hAnsi="Arial" w:cs="Times New Roman"/>
          <w:i/>
          <w:iCs/>
          <w:sz w:val="24"/>
        </w:rPr>
        <w:t>DVD’s</w:t>
      </w:r>
      <w:proofErr w:type="spellEnd"/>
      <w:r>
        <w:rPr>
          <w:rFonts w:ascii="Arial" w:hAnsi="Arial" w:cs="Times New Roman"/>
          <w:i/>
          <w:iCs/>
          <w:sz w:val="24"/>
        </w:rPr>
        <w:t>, ou arquivos digitais), para fins de backup, sendo que os arquivos deverão ser disponibilizados em meios possíveis de leitura por parte do HORTOPREV. Todas as informações prestadas pelo HORTOPREV obrigam ao dever de sigilo não podendo divulgar quaisquer dados sem autorização expressa e por escrito do HORTOPREV.</w:t>
      </w:r>
    </w:p>
    <w:p w:rsidR="007959D3" w:rsidRDefault="007959D3" w:rsidP="007959D3">
      <w:pPr>
        <w:tabs>
          <w:tab w:val="left" w:pos="0"/>
        </w:tabs>
        <w:spacing w:line="360" w:lineRule="auto"/>
        <w:jc w:val="center"/>
        <w:rPr>
          <w:rFonts w:ascii="Arial" w:hAnsi="Arial" w:cs="Times New Roman"/>
          <w:sz w:val="24"/>
        </w:rPr>
      </w:pPr>
      <w:r>
        <w:rPr>
          <w:rFonts w:ascii="Arial" w:hAnsi="Arial" w:cs="Times New Roman"/>
          <w:i/>
          <w:iCs/>
          <w:sz w:val="24"/>
        </w:rPr>
        <w:t>Hortolândia, 14 de novembro de 2014.</w:t>
      </w:r>
    </w:p>
    <w:p w:rsidR="007959D3" w:rsidRDefault="007959D3" w:rsidP="007959D3">
      <w:pPr>
        <w:tabs>
          <w:tab w:val="left" w:pos="0"/>
          <w:tab w:val="left" w:pos="5535"/>
        </w:tabs>
        <w:spacing w:line="360" w:lineRule="auto"/>
        <w:rPr>
          <w:rFonts w:ascii="Arial" w:hAnsi="Arial" w:cs="Times New Roman"/>
          <w:sz w:val="24"/>
        </w:rPr>
      </w:pPr>
      <w:r>
        <w:rPr>
          <w:rFonts w:ascii="Arial" w:hAnsi="Arial" w:cs="Times New Roman"/>
          <w:sz w:val="24"/>
        </w:rPr>
        <w:tab/>
      </w:r>
    </w:p>
    <w:p w:rsidR="007959D3" w:rsidRPr="00ED009D" w:rsidRDefault="007959D3" w:rsidP="007959D3">
      <w:pPr>
        <w:tabs>
          <w:tab w:val="left" w:pos="0"/>
          <w:tab w:val="left" w:pos="5535"/>
        </w:tabs>
        <w:spacing w:line="360" w:lineRule="auto"/>
        <w:rPr>
          <w:rFonts w:ascii="Arial" w:hAnsi="Arial" w:cs="Times New Roman"/>
          <w:sz w:val="16"/>
          <w:szCs w:val="16"/>
        </w:rPr>
      </w:pPr>
    </w:p>
    <w:p w:rsidR="007959D3" w:rsidRDefault="007959D3" w:rsidP="007959D3">
      <w:pPr>
        <w:tabs>
          <w:tab w:val="left" w:pos="0"/>
        </w:tabs>
        <w:spacing w:line="360" w:lineRule="auto"/>
        <w:jc w:val="center"/>
        <w:rPr>
          <w:rFonts w:eastAsia="Bitstream Vera Sans" w:cs="Lucidasans"/>
          <w:bCs/>
          <w:sz w:val="24"/>
        </w:rPr>
      </w:pPr>
      <w:r w:rsidRPr="00326DD5">
        <w:rPr>
          <w:rFonts w:eastAsia="Bitstream Vera Sans" w:cs="Lucidasans"/>
          <w:b/>
          <w:bCs/>
          <w:i/>
          <w:iCs/>
          <w:sz w:val="24"/>
        </w:rPr>
        <w:t>ELIANE VALIM DOS REIS</w:t>
      </w:r>
    </w:p>
    <w:p w:rsidR="007959D3" w:rsidRDefault="007959D3" w:rsidP="007959D3">
      <w:pPr>
        <w:pStyle w:val="Ttulo1"/>
        <w:tabs>
          <w:tab w:val="left" w:pos="0"/>
        </w:tabs>
        <w:spacing w:before="105" w:after="0" w:line="360" w:lineRule="auto"/>
        <w:jc w:val="center"/>
        <w:rPr>
          <w:rFonts w:eastAsia="Bitstream Vera Sans" w:cs="Times New Roman"/>
          <w:bCs/>
          <w:sz w:val="20"/>
          <w:szCs w:val="20"/>
        </w:rPr>
      </w:pPr>
      <w:r w:rsidRPr="00ED009D">
        <w:rPr>
          <w:rFonts w:eastAsia="Bitstream Vera Sans" w:cs="Times New Roman"/>
          <w:bCs/>
          <w:sz w:val="20"/>
          <w:szCs w:val="20"/>
        </w:rPr>
        <w:t xml:space="preserve">DIRETORA SUPERINTENDENTE DO HORTOPREV – INST. DE PREVIDENCIA DOS SERVIDORES PÚBLICOS MUNICIPAIS DE </w:t>
      </w:r>
      <w:r>
        <w:rPr>
          <w:rFonts w:eastAsia="Bitstream Vera Sans" w:cs="Times New Roman"/>
          <w:bCs/>
          <w:sz w:val="20"/>
          <w:szCs w:val="20"/>
        </w:rPr>
        <w:t>HORTOLÂNDIA</w:t>
      </w:r>
    </w:p>
    <w:p w:rsidR="007959D3" w:rsidRPr="00CA1F85" w:rsidRDefault="007959D3" w:rsidP="007959D3">
      <w:pPr>
        <w:rPr>
          <w:rFonts w:eastAsia="Bitstream Vera Sans"/>
        </w:rPr>
      </w:pPr>
    </w:p>
    <w:p w:rsidR="007959D3" w:rsidRDefault="007959D3" w:rsidP="007959D3">
      <w:pPr>
        <w:spacing w:line="360" w:lineRule="auto"/>
        <w:jc w:val="center"/>
        <w:rPr>
          <w:rFonts w:ascii="Arial" w:hAnsi="Arial"/>
          <w:b/>
          <w:i/>
          <w:iCs/>
          <w:color w:val="000000"/>
          <w:sz w:val="24"/>
        </w:rPr>
      </w:pPr>
    </w:p>
    <w:p w:rsidR="007959D3" w:rsidRDefault="007959D3" w:rsidP="007959D3">
      <w:pPr>
        <w:tabs>
          <w:tab w:val="left" w:pos="0"/>
        </w:tabs>
        <w:spacing w:line="100" w:lineRule="atLeast"/>
        <w:jc w:val="center"/>
        <w:rPr>
          <w:rFonts w:ascii="Arial" w:hAnsi="Arial"/>
          <w:b/>
          <w:i/>
          <w:iCs/>
          <w:sz w:val="24"/>
        </w:rPr>
      </w:pPr>
    </w:p>
    <w:p w:rsidR="007959D3" w:rsidRDefault="007959D3" w:rsidP="007959D3">
      <w:pPr>
        <w:suppressAutoHyphens w:val="0"/>
        <w:jc w:val="center"/>
        <w:rPr>
          <w:rFonts w:ascii="Arial" w:hAnsi="Arial"/>
          <w:b/>
          <w:i/>
          <w:iCs/>
          <w:sz w:val="24"/>
        </w:rPr>
      </w:pPr>
      <w:r>
        <w:rPr>
          <w:rFonts w:ascii="Arial" w:hAnsi="Arial"/>
          <w:b/>
          <w:i/>
          <w:iCs/>
          <w:sz w:val="24"/>
        </w:rPr>
        <w:br w:type="page"/>
      </w:r>
    </w:p>
    <w:p w:rsidR="007959D3" w:rsidRDefault="007959D3" w:rsidP="007959D3">
      <w:pPr>
        <w:spacing w:line="360" w:lineRule="auto"/>
        <w:jc w:val="center"/>
        <w:rPr>
          <w:rFonts w:ascii="Arial" w:hAnsi="Arial"/>
          <w:b/>
          <w:i/>
          <w:iCs/>
          <w:color w:val="000000"/>
          <w:sz w:val="24"/>
        </w:rPr>
      </w:pPr>
    </w:p>
    <w:p w:rsidR="007959D3" w:rsidRDefault="007959D3" w:rsidP="007959D3">
      <w:pPr>
        <w:spacing w:line="360" w:lineRule="auto"/>
        <w:jc w:val="center"/>
        <w:rPr>
          <w:rFonts w:ascii="Arial" w:hAnsi="Arial"/>
          <w:b/>
          <w:i/>
          <w:iCs/>
          <w:color w:val="000000"/>
          <w:sz w:val="24"/>
        </w:rPr>
      </w:pPr>
      <w:r>
        <w:rPr>
          <w:rFonts w:ascii="Arial" w:hAnsi="Arial"/>
          <w:b/>
          <w:i/>
          <w:iCs/>
          <w:color w:val="000000"/>
          <w:sz w:val="24"/>
        </w:rPr>
        <w:t>ANEXO II</w:t>
      </w:r>
    </w:p>
    <w:p w:rsidR="007959D3" w:rsidRPr="00CA1F85" w:rsidRDefault="007959D3" w:rsidP="007959D3">
      <w:pPr>
        <w:spacing w:line="360" w:lineRule="auto"/>
        <w:ind w:firstLine="708"/>
        <w:jc w:val="center"/>
        <w:rPr>
          <w:rFonts w:ascii="Arial" w:hAnsi="Arial"/>
          <w:i/>
          <w:iCs/>
          <w:sz w:val="22"/>
          <w:szCs w:val="22"/>
        </w:rPr>
      </w:pPr>
    </w:p>
    <w:p w:rsidR="007959D3" w:rsidRDefault="007959D3" w:rsidP="007959D3">
      <w:pPr>
        <w:spacing w:line="360" w:lineRule="auto"/>
        <w:jc w:val="center"/>
        <w:rPr>
          <w:rFonts w:ascii="Arial" w:hAnsi="Arial"/>
          <w:b/>
          <w:i/>
          <w:iCs/>
          <w:color w:val="000000"/>
          <w:sz w:val="24"/>
        </w:rPr>
      </w:pPr>
      <w:r>
        <w:rPr>
          <w:rFonts w:ascii="Arial" w:hAnsi="Arial"/>
          <w:b/>
          <w:i/>
          <w:iCs/>
          <w:color w:val="000000"/>
          <w:sz w:val="24"/>
        </w:rPr>
        <w:t>Convite 001/2015</w:t>
      </w:r>
    </w:p>
    <w:p w:rsidR="007959D3" w:rsidRPr="00CA1F85" w:rsidRDefault="007959D3" w:rsidP="007959D3">
      <w:pPr>
        <w:spacing w:line="360" w:lineRule="auto"/>
        <w:jc w:val="center"/>
        <w:rPr>
          <w:rFonts w:ascii="Arial" w:hAnsi="Arial"/>
          <w:b/>
          <w:i/>
          <w:iCs/>
          <w:color w:val="000000"/>
          <w:sz w:val="22"/>
          <w:szCs w:val="22"/>
        </w:rPr>
      </w:pPr>
    </w:p>
    <w:p w:rsidR="007959D3" w:rsidRDefault="007959D3" w:rsidP="007959D3">
      <w:pPr>
        <w:spacing w:line="360" w:lineRule="auto"/>
        <w:jc w:val="center"/>
        <w:rPr>
          <w:rFonts w:ascii="Arial" w:hAnsi="Arial"/>
          <w:b/>
          <w:i/>
          <w:iCs/>
          <w:color w:val="000000"/>
          <w:sz w:val="24"/>
        </w:rPr>
      </w:pPr>
      <w:r>
        <w:rPr>
          <w:rFonts w:ascii="Arial" w:hAnsi="Arial"/>
          <w:b/>
          <w:i/>
          <w:iCs/>
          <w:color w:val="000000"/>
          <w:sz w:val="24"/>
        </w:rPr>
        <w:t>Processo nº 0034/2014</w:t>
      </w:r>
    </w:p>
    <w:p w:rsidR="007959D3" w:rsidRPr="00280CEE" w:rsidRDefault="007959D3" w:rsidP="007959D3">
      <w:pPr>
        <w:spacing w:line="360" w:lineRule="auto"/>
        <w:jc w:val="center"/>
        <w:rPr>
          <w:rFonts w:ascii="Arial" w:hAnsi="Arial"/>
          <w:b/>
          <w:i/>
          <w:iCs/>
          <w:color w:val="000000"/>
          <w:sz w:val="24"/>
        </w:rPr>
      </w:pPr>
    </w:p>
    <w:p w:rsidR="007959D3" w:rsidRPr="00CA5F51" w:rsidRDefault="007959D3" w:rsidP="007959D3">
      <w:pPr>
        <w:spacing w:line="360" w:lineRule="auto"/>
        <w:jc w:val="center"/>
        <w:rPr>
          <w:rFonts w:ascii="Arial" w:hAnsi="Arial"/>
          <w:b/>
          <w:i/>
          <w:iCs/>
          <w:color w:val="000000"/>
          <w:sz w:val="12"/>
          <w:szCs w:val="12"/>
        </w:rPr>
      </w:pPr>
    </w:p>
    <w:p w:rsidR="007959D3" w:rsidRDefault="007959D3" w:rsidP="007959D3">
      <w:pPr>
        <w:jc w:val="both"/>
        <w:rPr>
          <w:rFonts w:ascii="Arial" w:hAnsi="Arial" w:cs="Arial"/>
          <w:b/>
          <w:sz w:val="22"/>
          <w:szCs w:val="22"/>
        </w:rPr>
      </w:pPr>
      <w:r>
        <w:rPr>
          <w:rFonts w:ascii="Arial" w:hAnsi="Arial" w:cs="Arial"/>
          <w:b/>
          <w:sz w:val="22"/>
          <w:szCs w:val="22"/>
        </w:rPr>
        <w:t xml:space="preserve">CONTRATO </w:t>
      </w:r>
      <w:proofErr w:type="gramStart"/>
      <w:r>
        <w:rPr>
          <w:rFonts w:ascii="Arial" w:hAnsi="Arial" w:cs="Arial"/>
          <w:b/>
          <w:sz w:val="22"/>
          <w:szCs w:val="22"/>
        </w:rPr>
        <w:t>Nº ...</w:t>
      </w:r>
      <w:proofErr w:type="gramEnd"/>
      <w:r>
        <w:rPr>
          <w:rFonts w:ascii="Arial" w:hAnsi="Arial" w:cs="Arial"/>
          <w:b/>
          <w:sz w:val="22"/>
          <w:szCs w:val="22"/>
        </w:rPr>
        <w:t>/2015</w:t>
      </w:r>
    </w:p>
    <w:p w:rsidR="007959D3" w:rsidRDefault="007959D3" w:rsidP="007959D3">
      <w:pPr>
        <w:jc w:val="both"/>
        <w:rPr>
          <w:rFonts w:ascii="Arial" w:hAnsi="Arial" w:cs="Arial"/>
          <w:sz w:val="22"/>
          <w:szCs w:val="22"/>
        </w:rPr>
      </w:pPr>
    </w:p>
    <w:p w:rsidR="007959D3" w:rsidRDefault="007959D3" w:rsidP="007959D3">
      <w:pPr>
        <w:jc w:val="both"/>
        <w:rPr>
          <w:rFonts w:ascii="Arial" w:hAnsi="Arial" w:cs="Arial"/>
          <w:sz w:val="22"/>
          <w:szCs w:val="22"/>
        </w:rPr>
      </w:pPr>
    </w:p>
    <w:p w:rsidR="007959D3" w:rsidRDefault="007959D3" w:rsidP="007959D3">
      <w:pPr>
        <w:jc w:val="both"/>
        <w:rPr>
          <w:rFonts w:ascii="Arial" w:hAnsi="Arial" w:cs="Arial"/>
          <w:sz w:val="22"/>
          <w:szCs w:val="22"/>
        </w:rPr>
      </w:pPr>
    </w:p>
    <w:p w:rsidR="007959D3" w:rsidRDefault="007959D3" w:rsidP="007959D3">
      <w:pPr>
        <w:spacing w:line="360" w:lineRule="auto"/>
        <w:ind w:left="3402"/>
        <w:jc w:val="both"/>
        <w:rPr>
          <w:rFonts w:ascii="Arial" w:hAnsi="Arial" w:cs="Arial"/>
          <w:i/>
          <w:iCs/>
          <w:sz w:val="22"/>
          <w:szCs w:val="22"/>
        </w:rPr>
      </w:pPr>
      <w:r>
        <w:rPr>
          <w:rFonts w:ascii="Arial" w:hAnsi="Arial" w:cs="Arial"/>
          <w:i/>
          <w:iCs/>
          <w:sz w:val="22"/>
          <w:szCs w:val="22"/>
        </w:rPr>
        <w:t xml:space="preserve">CONTRATO que entre si celebram o </w:t>
      </w:r>
      <w:r>
        <w:rPr>
          <w:rFonts w:ascii="Arial" w:hAnsi="Arial" w:cs="Arial"/>
          <w:b/>
          <w:i/>
          <w:iCs/>
          <w:sz w:val="22"/>
          <w:szCs w:val="22"/>
        </w:rPr>
        <w:t xml:space="preserve">INSTITUTO DE PREVIDÊNCIA DOS SERVIDORES PÚBLICOS MUNICIPAIS DE HORTOLÂNDIA – HORTOPREV </w:t>
      </w:r>
      <w:proofErr w:type="gramStart"/>
      <w:r>
        <w:rPr>
          <w:rFonts w:ascii="Arial" w:hAnsi="Arial" w:cs="Arial"/>
          <w:i/>
          <w:iCs/>
          <w:sz w:val="22"/>
          <w:szCs w:val="22"/>
        </w:rPr>
        <w:t>e ...</w:t>
      </w:r>
      <w:proofErr w:type="gramEnd"/>
      <w:r>
        <w:rPr>
          <w:rFonts w:ascii="Arial" w:hAnsi="Arial" w:cs="Arial"/>
          <w:i/>
          <w:iCs/>
          <w:sz w:val="22"/>
          <w:szCs w:val="22"/>
        </w:rPr>
        <w:t>..........................., para prestação de serviços de Consultoria Financeira.</w:t>
      </w:r>
    </w:p>
    <w:p w:rsidR="007959D3" w:rsidRDefault="007959D3" w:rsidP="007959D3">
      <w:pPr>
        <w:ind w:left="3544"/>
        <w:jc w:val="both"/>
        <w:rPr>
          <w:rFonts w:ascii="Arial" w:hAnsi="Arial" w:cs="Arial"/>
          <w:sz w:val="22"/>
          <w:szCs w:val="22"/>
        </w:rPr>
      </w:pPr>
    </w:p>
    <w:p w:rsidR="007959D3" w:rsidRPr="00CA1F85" w:rsidRDefault="007959D3" w:rsidP="007959D3">
      <w:pPr>
        <w:autoSpaceDE w:val="0"/>
        <w:spacing w:before="100" w:after="100" w:line="360" w:lineRule="auto"/>
        <w:jc w:val="both"/>
        <w:rPr>
          <w:rFonts w:ascii="Arial" w:hAnsi="Arial" w:cs="Arial"/>
          <w:b/>
          <w:i/>
          <w:iCs/>
          <w:caps/>
          <w:sz w:val="22"/>
          <w:szCs w:val="22"/>
        </w:rPr>
      </w:pPr>
      <w:r>
        <w:rPr>
          <w:rFonts w:ascii="Arial" w:hAnsi="Arial" w:cs="Arial"/>
          <w:i/>
          <w:iCs/>
          <w:sz w:val="22"/>
          <w:szCs w:val="22"/>
        </w:rPr>
        <w:t xml:space="preserve">Por este instrumento particular e na melhor forma de Direito, de um lado, </w:t>
      </w:r>
      <w:r>
        <w:rPr>
          <w:rFonts w:ascii="Arial" w:hAnsi="Arial" w:cs="Arial"/>
          <w:b/>
          <w:i/>
          <w:iCs/>
          <w:sz w:val="22"/>
          <w:szCs w:val="22"/>
        </w:rPr>
        <w:t>INSTITUTO DE PREVIDÊNCIA DOS SERVIDORES PÚBLICOS MUNICIPAIS DE HORTOLÂNDIA - HORTOPREV</w:t>
      </w:r>
      <w:r>
        <w:rPr>
          <w:rFonts w:ascii="Arial" w:hAnsi="Arial" w:cs="Arial"/>
          <w:i/>
          <w:iCs/>
          <w:sz w:val="22"/>
          <w:szCs w:val="22"/>
        </w:rPr>
        <w:t>, pessoa jurídica de Direito Público, inscrita no CNPJ (MF) sob o nº 01.335616/0001-86</w:t>
      </w:r>
      <w:r>
        <w:rPr>
          <w:rFonts w:ascii="Arial" w:hAnsi="Arial" w:cs="Arial"/>
          <w:b/>
          <w:bCs/>
          <w:i/>
          <w:iCs/>
          <w:sz w:val="22"/>
          <w:szCs w:val="22"/>
        </w:rPr>
        <w:t>,</w:t>
      </w:r>
      <w:r>
        <w:rPr>
          <w:rFonts w:ascii="Arial" w:hAnsi="Arial" w:cs="Arial"/>
          <w:i/>
          <w:iCs/>
          <w:sz w:val="22"/>
          <w:szCs w:val="22"/>
        </w:rPr>
        <w:t xml:space="preserve"> com sede na Cidade de Hortolândia, Estado de São Paulo, na Rua Argolino de Moraes nº 283, Bairro Vila São Francisco - CEP 13.184-230, neste ato representado por sua Diretora Superintendente, a Sra. Eliane Valim dos Reis, brasileira, divorciada, servidora pública, residente nesta cidade, doravante designado simplesmente “</w:t>
      </w:r>
      <w:r>
        <w:rPr>
          <w:rFonts w:ascii="Arial" w:hAnsi="Arial" w:cs="Arial"/>
          <w:b/>
          <w:i/>
          <w:iCs/>
          <w:sz w:val="22"/>
          <w:szCs w:val="22"/>
        </w:rPr>
        <w:t>CONTRATANTE”</w:t>
      </w:r>
      <w:r>
        <w:rPr>
          <w:rFonts w:ascii="Arial" w:hAnsi="Arial" w:cs="Arial"/>
          <w:i/>
          <w:iCs/>
          <w:sz w:val="22"/>
          <w:szCs w:val="22"/>
        </w:rPr>
        <w:t>; e de outro lado</w:t>
      </w:r>
      <w:proofErr w:type="gramStart"/>
      <w:r>
        <w:rPr>
          <w:rFonts w:ascii="Arial" w:hAnsi="Arial" w:cs="Arial"/>
          <w:i/>
          <w:iCs/>
          <w:sz w:val="22"/>
          <w:szCs w:val="22"/>
        </w:rPr>
        <w:t xml:space="preserve">, </w:t>
      </w:r>
      <w:r>
        <w:rPr>
          <w:rFonts w:ascii="Arial" w:hAnsi="Arial" w:cs="Arial"/>
          <w:b/>
          <w:i/>
          <w:iCs/>
          <w:caps/>
          <w:sz w:val="22"/>
          <w:szCs w:val="22"/>
        </w:rPr>
        <w:t>...</w:t>
      </w:r>
      <w:proofErr w:type="gramEnd"/>
      <w:r>
        <w:rPr>
          <w:rFonts w:ascii="Arial" w:hAnsi="Arial" w:cs="Arial"/>
          <w:b/>
          <w:i/>
          <w:iCs/>
          <w:caps/>
          <w:sz w:val="22"/>
          <w:szCs w:val="22"/>
        </w:rPr>
        <w:t>..............................................................................</w:t>
      </w:r>
      <w:r>
        <w:rPr>
          <w:rFonts w:ascii="Arial" w:hAnsi="Arial" w:cs="Arial"/>
          <w:i/>
          <w:iCs/>
          <w:sz w:val="22"/>
          <w:szCs w:val="22"/>
        </w:rPr>
        <w:t>doravante denominada “</w:t>
      </w:r>
      <w:r>
        <w:rPr>
          <w:rFonts w:ascii="Arial" w:hAnsi="Arial" w:cs="Arial"/>
          <w:b/>
          <w:i/>
          <w:iCs/>
          <w:sz w:val="22"/>
          <w:szCs w:val="22"/>
        </w:rPr>
        <w:t>CONTRATADA</w:t>
      </w:r>
      <w:r>
        <w:rPr>
          <w:rFonts w:ascii="Arial" w:hAnsi="Arial" w:cs="Arial"/>
          <w:i/>
          <w:iCs/>
          <w:sz w:val="22"/>
          <w:szCs w:val="22"/>
        </w:rPr>
        <w:t>”.</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FUNDAMENTO LEGAL:</w:t>
      </w:r>
    </w:p>
    <w:p w:rsidR="007959D3" w:rsidRPr="00AA4264" w:rsidRDefault="007959D3" w:rsidP="007959D3">
      <w:pPr>
        <w:rPr>
          <w:sz w:val="12"/>
          <w:szCs w:val="12"/>
        </w:rPr>
      </w:pPr>
    </w:p>
    <w:p w:rsidR="007959D3" w:rsidRDefault="007959D3" w:rsidP="007959D3">
      <w:pPr>
        <w:autoSpaceDE w:val="0"/>
        <w:spacing w:before="100" w:after="100" w:line="360" w:lineRule="auto"/>
        <w:jc w:val="both"/>
        <w:rPr>
          <w:rFonts w:ascii="Arial" w:hAnsi="Arial" w:cs="Arial"/>
          <w:b/>
          <w:i/>
          <w:iCs/>
          <w:kern w:val="1"/>
          <w:sz w:val="22"/>
          <w:szCs w:val="22"/>
          <w:u w:val="single"/>
        </w:rPr>
      </w:pPr>
      <w:r>
        <w:rPr>
          <w:rFonts w:ascii="Arial" w:hAnsi="Arial" w:cs="Arial"/>
          <w:b/>
          <w:i/>
          <w:iCs/>
          <w:sz w:val="22"/>
          <w:szCs w:val="22"/>
        </w:rPr>
        <w:t>Licitação - Convite Nº 001/2015</w:t>
      </w:r>
      <w:r>
        <w:rPr>
          <w:rFonts w:ascii="Arial" w:hAnsi="Arial" w:cs="Arial"/>
          <w:i/>
          <w:iCs/>
          <w:sz w:val="22"/>
          <w:szCs w:val="22"/>
        </w:rPr>
        <w:t xml:space="preserve">, datada de 30 de janeiro de 2015, em conformidade com o artigo 23 da Lei Federal nº 8.666/93 e suas posteriores alterações. </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PRIMEIRA: Do Objeto</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1.1 </w:t>
      </w:r>
      <w:proofErr w:type="gramStart"/>
      <w:r>
        <w:rPr>
          <w:rFonts w:ascii="Arial" w:hAnsi="Arial" w:cs="Arial"/>
          <w:i/>
          <w:iCs/>
          <w:sz w:val="22"/>
          <w:szCs w:val="22"/>
        </w:rPr>
        <w:t>Constitui-se</w:t>
      </w:r>
      <w:proofErr w:type="gramEnd"/>
      <w:r>
        <w:rPr>
          <w:rFonts w:ascii="Arial" w:hAnsi="Arial" w:cs="Arial"/>
          <w:i/>
          <w:iCs/>
          <w:sz w:val="22"/>
          <w:szCs w:val="22"/>
        </w:rPr>
        <w:t xml:space="preserve"> objeto do presente Contrato de Prestação de Serviços, pela </w:t>
      </w:r>
      <w:r>
        <w:rPr>
          <w:rFonts w:ascii="Arial" w:hAnsi="Arial" w:cs="Arial"/>
          <w:b/>
          <w:i/>
          <w:iCs/>
          <w:sz w:val="22"/>
          <w:szCs w:val="22"/>
        </w:rPr>
        <w:t xml:space="preserve">CONTRATADA </w:t>
      </w:r>
      <w:r>
        <w:rPr>
          <w:rFonts w:ascii="Arial" w:hAnsi="Arial" w:cs="Arial"/>
          <w:i/>
          <w:iCs/>
          <w:sz w:val="22"/>
          <w:szCs w:val="22"/>
        </w:rPr>
        <w:t xml:space="preserve">ao </w:t>
      </w:r>
      <w:r>
        <w:rPr>
          <w:rFonts w:ascii="Arial" w:hAnsi="Arial" w:cs="Arial"/>
          <w:b/>
          <w:i/>
          <w:iCs/>
          <w:sz w:val="22"/>
          <w:szCs w:val="22"/>
        </w:rPr>
        <w:t>CONTRATANTE</w:t>
      </w:r>
      <w:r>
        <w:rPr>
          <w:rFonts w:ascii="Arial" w:hAnsi="Arial" w:cs="Arial"/>
          <w:i/>
          <w:iCs/>
          <w:sz w:val="22"/>
          <w:szCs w:val="22"/>
        </w:rPr>
        <w:t xml:space="preserve">, dos serviços de consultoria financeira especificados no Anexo I do </w:t>
      </w:r>
      <w:r w:rsidRPr="009E4BB0">
        <w:rPr>
          <w:rFonts w:ascii="Arial" w:hAnsi="Arial" w:cs="Arial"/>
          <w:b/>
          <w:i/>
          <w:iCs/>
          <w:sz w:val="22"/>
          <w:szCs w:val="22"/>
        </w:rPr>
        <w:t xml:space="preserve">Convite Nº </w:t>
      </w:r>
      <w:r>
        <w:rPr>
          <w:rFonts w:ascii="Arial" w:hAnsi="Arial" w:cs="Arial"/>
          <w:b/>
          <w:i/>
          <w:iCs/>
          <w:sz w:val="22"/>
          <w:szCs w:val="22"/>
        </w:rPr>
        <w:t>001</w:t>
      </w:r>
      <w:r w:rsidRPr="009E4BB0">
        <w:rPr>
          <w:rFonts w:ascii="Arial" w:hAnsi="Arial" w:cs="Arial"/>
          <w:b/>
          <w:i/>
          <w:iCs/>
          <w:sz w:val="22"/>
          <w:szCs w:val="22"/>
        </w:rPr>
        <w:t>/201</w:t>
      </w:r>
      <w:r>
        <w:rPr>
          <w:rFonts w:ascii="Arial" w:hAnsi="Arial" w:cs="Arial"/>
          <w:b/>
          <w:i/>
          <w:iCs/>
          <w:sz w:val="22"/>
          <w:szCs w:val="22"/>
        </w:rPr>
        <w:t>5</w:t>
      </w:r>
      <w:r>
        <w:rPr>
          <w:rFonts w:ascii="Arial" w:hAnsi="Arial" w:cs="Arial"/>
          <w:i/>
          <w:iCs/>
          <w:sz w:val="22"/>
          <w:szCs w:val="22"/>
        </w:rPr>
        <w:t xml:space="preserve">, </w:t>
      </w:r>
      <w:r w:rsidRPr="009E4BB0">
        <w:rPr>
          <w:rFonts w:ascii="Arial" w:hAnsi="Arial" w:cs="Arial"/>
          <w:i/>
          <w:iCs/>
          <w:sz w:val="22"/>
          <w:szCs w:val="22"/>
        </w:rPr>
        <w:t>que</w:t>
      </w:r>
      <w:r>
        <w:rPr>
          <w:rFonts w:ascii="Arial" w:hAnsi="Arial" w:cs="Arial"/>
          <w:i/>
          <w:iCs/>
          <w:sz w:val="22"/>
          <w:szCs w:val="22"/>
        </w:rPr>
        <w:t xml:space="preserve"> passa a ser parte integrante do CONTRATO.</w:t>
      </w:r>
    </w:p>
    <w:p w:rsidR="007959D3" w:rsidRPr="00280CEE" w:rsidRDefault="007959D3" w:rsidP="007959D3">
      <w:pPr>
        <w:spacing w:line="360" w:lineRule="auto"/>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1.1.1. O modo de transferência das informações e de fornecimento dos serviços definidos no Anexo I, somente poderá ser alterado mediante a assinatura de Termo Aditivo ao presente CONTRATO e de prévio aviso com antecedência de, no mínimo, 60 (sessenta) dias.</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lastRenderedPageBreak/>
        <w:t>CLÁUSULA SEGUNDA: Do Regime de Execução</w:t>
      </w:r>
    </w:p>
    <w:p w:rsidR="007959D3" w:rsidRPr="00AA4264" w:rsidRDefault="007959D3" w:rsidP="007959D3">
      <w:pPr>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2.1 A </w:t>
      </w:r>
      <w:r>
        <w:rPr>
          <w:rFonts w:ascii="Arial" w:hAnsi="Arial" w:cs="Arial"/>
          <w:b/>
          <w:i/>
          <w:iCs/>
          <w:sz w:val="22"/>
          <w:szCs w:val="22"/>
        </w:rPr>
        <w:t>CONTRATADA</w:t>
      </w:r>
      <w:r>
        <w:rPr>
          <w:rFonts w:ascii="Arial" w:hAnsi="Arial" w:cs="Arial"/>
          <w:i/>
          <w:iCs/>
          <w:sz w:val="22"/>
          <w:szCs w:val="22"/>
        </w:rPr>
        <w:t xml:space="preserve"> prestará os serviços objeto do presente CONTRATO de forma direta e pelo regime de empreitada por preço global.</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 xml:space="preserve">CLÁUSULA </w:t>
      </w:r>
      <w:r w:rsidRPr="00DF76EB">
        <w:rPr>
          <w:rFonts w:cs="Arial"/>
          <w:i/>
          <w:iCs/>
          <w:sz w:val="22"/>
          <w:szCs w:val="22"/>
          <w:u w:val="single"/>
        </w:rPr>
        <w:t>TERCEIRA</w:t>
      </w:r>
      <w:r>
        <w:rPr>
          <w:rFonts w:cs="Arial"/>
          <w:i/>
          <w:iCs/>
          <w:sz w:val="22"/>
          <w:szCs w:val="22"/>
          <w:u w:val="single"/>
        </w:rPr>
        <w:t>: Do Preço e Condições de Pagamento</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3.1. O valor global do presente CONTRATO é de </w:t>
      </w:r>
      <w:proofErr w:type="gramStart"/>
      <w:r>
        <w:rPr>
          <w:rFonts w:ascii="Arial" w:hAnsi="Arial" w:cs="Arial"/>
          <w:b/>
          <w:i/>
          <w:iCs/>
          <w:sz w:val="22"/>
          <w:szCs w:val="22"/>
        </w:rPr>
        <w:t>R$ ...</w:t>
      </w:r>
      <w:proofErr w:type="gramEnd"/>
      <w:r>
        <w:rPr>
          <w:rFonts w:ascii="Arial" w:hAnsi="Arial" w:cs="Arial"/>
          <w:b/>
          <w:i/>
          <w:iCs/>
          <w:sz w:val="22"/>
          <w:szCs w:val="22"/>
        </w:rPr>
        <w:t>.... (</w:t>
      </w:r>
      <w:proofErr w:type="gramStart"/>
      <w:r>
        <w:rPr>
          <w:rFonts w:ascii="Arial" w:hAnsi="Arial" w:cs="Arial"/>
          <w:b/>
          <w:i/>
          <w:iCs/>
          <w:sz w:val="22"/>
          <w:szCs w:val="22"/>
        </w:rPr>
        <w:t>..............</w:t>
      </w:r>
      <w:proofErr w:type="gramEnd"/>
      <w:r>
        <w:rPr>
          <w:rFonts w:ascii="Arial" w:hAnsi="Arial" w:cs="Arial"/>
          <w:b/>
          <w:i/>
          <w:iCs/>
          <w:sz w:val="22"/>
          <w:szCs w:val="22"/>
        </w:rPr>
        <w:t>)</w:t>
      </w:r>
      <w:r>
        <w:rPr>
          <w:rFonts w:ascii="Arial" w:hAnsi="Arial" w:cs="Arial"/>
          <w:i/>
          <w:iCs/>
          <w:sz w:val="22"/>
          <w:szCs w:val="22"/>
        </w:rPr>
        <w:t xml:space="preserve">, que serão pagos em 12 (doze) parcelas mensais iguais e sucessivas de </w:t>
      </w:r>
      <w:r>
        <w:rPr>
          <w:rFonts w:ascii="Arial" w:hAnsi="Arial" w:cs="Arial"/>
          <w:b/>
          <w:i/>
          <w:iCs/>
          <w:sz w:val="22"/>
          <w:szCs w:val="22"/>
        </w:rPr>
        <w:t>R$ ....... (</w:t>
      </w:r>
      <w:proofErr w:type="gramStart"/>
      <w:r>
        <w:rPr>
          <w:rFonts w:ascii="Arial" w:hAnsi="Arial" w:cs="Arial"/>
          <w:b/>
          <w:i/>
          <w:iCs/>
          <w:sz w:val="22"/>
          <w:szCs w:val="22"/>
        </w:rPr>
        <w:t>.............</w:t>
      </w:r>
      <w:proofErr w:type="gramEnd"/>
      <w:r>
        <w:rPr>
          <w:rFonts w:ascii="Arial" w:hAnsi="Arial" w:cs="Arial"/>
          <w:b/>
          <w:i/>
          <w:iCs/>
          <w:sz w:val="22"/>
          <w:szCs w:val="22"/>
        </w:rPr>
        <w:t>)</w:t>
      </w:r>
      <w:r>
        <w:rPr>
          <w:rFonts w:ascii="Arial" w:hAnsi="Arial" w:cs="Arial"/>
          <w:i/>
          <w:iCs/>
          <w:sz w:val="22"/>
          <w:szCs w:val="22"/>
        </w:rPr>
        <w:t>.</w:t>
      </w:r>
    </w:p>
    <w:p w:rsidR="007959D3" w:rsidRPr="00DF76EB" w:rsidRDefault="007959D3" w:rsidP="007959D3">
      <w:pPr>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3.1.1.</w:t>
      </w:r>
      <w:r>
        <w:rPr>
          <w:rFonts w:ascii="Arial" w:hAnsi="Arial" w:cs="Arial"/>
          <w:i/>
          <w:iCs/>
          <w:sz w:val="22"/>
          <w:szCs w:val="22"/>
        </w:rPr>
        <w:tab/>
        <w:t>Ocorrendo à suspensão da prestação de serviço por qualquer razão, à remuneração relativa àquele serviço será proporcional ao período em que o mesmo foi prestado.</w:t>
      </w:r>
    </w:p>
    <w:p w:rsidR="007959D3" w:rsidRPr="00DF76EB" w:rsidRDefault="007959D3" w:rsidP="007959D3">
      <w:pPr>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3.1.2.</w:t>
      </w:r>
      <w:r>
        <w:rPr>
          <w:rFonts w:ascii="Arial" w:hAnsi="Arial" w:cs="Arial"/>
          <w:i/>
          <w:iCs/>
          <w:sz w:val="22"/>
          <w:szCs w:val="22"/>
        </w:rPr>
        <w:tab/>
        <w:t xml:space="preserve">Na hipótese de atraso no pagamento, total ou parcial, dos valores devidos pelo </w:t>
      </w:r>
      <w:r>
        <w:rPr>
          <w:rFonts w:ascii="Arial" w:hAnsi="Arial" w:cs="Arial"/>
          <w:b/>
          <w:i/>
          <w:iCs/>
          <w:sz w:val="22"/>
          <w:szCs w:val="22"/>
        </w:rPr>
        <w:t>CONTRATANTE</w:t>
      </w:r>
      <w:r>
        <w:rPr>
          <w:rFonts w:ascii="Arial" w:hAnsi="Arial" w:cs="Arial"/>
          <w:i/>
          <w:iCs/>
          <w:sz w:val="22"/>
          <w:szCs w:val="22"/>
        </w:rPr>
        <w:t xml:space="preserve"> a </w:t>
      </w:r>
      <w:r>
        <w:rPr>
          <w:rFonts w:ascii="Arial" w:hAnsi="Arial" w:cs="Arial"/>
          <w:b/>
          <w:i/>
          <w:iCs/>
          <w:sz w:val="22"/>
          <w:szCs w:val="22"/>
        </w:rPr>
        <w:t>CONTRATADA</w:t>
      </w:r>
      <w:r>
        <w:rPr>
          <w:rFonts w:ascii="Arial" w:hAnsi="Arial" w:cs="Arial"/>
          <w:i/>
          <w:iCs/>
          <w:sz w:val="22"/>
          <w:szCs w:val="22"/>
        </w:rPr>
        <w:t>, aos montantes em atraso deverão ser acrescidos juros compensatórios de 1% (um por cento) ao mês sobre os valores corrigidos pelo Índice Nacional de Preços ao Consumidor – INPC/IBGE, bem como multa moratória de 2% (dois por cento) sobre o valor total em atraso.</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QUARTA: Da vigência</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4.1. O presente CONTRATO vigerá pelo prazo de 12 (doze) meses, pelo período </w:t>
      </w:r>
      <w:proofErr w:type="gramStart"/>
      <w:r>
        <w:rPr>
          <w:rFonts w:ascii="Arial" w:hAnsi="Arial" w:cs="Arial"/>
          <w:i/>
          <w:iCs/>
          <w:sz w:val="22"/>
          <w:szCs w:val="22"/>
        </w:rPr>
        <w:t>de …</w:t>
      </w:r>
      <w:proofErr w:type="gramEnd"/>
      <w:r>
        <w:rPr>
          <w:rFonts w:ascii="Arial" w:hAnsi="Arial" w:cs="Arial"/>
          <w:i/>
          <w:iCs/>
          <w:sz w:val="22"/>
          <w:szCs w:val="22"/>
        </w:rPr>
        <w:t>./.../2015 a  .../.../2016, e poderá ser prorrogado por iguais e sucessivos períodos, até o limite máximo de 5 (cinco) anos.</w:t>
      </w:r>
    </w:p>
    <w:p w:rsidR="007959D3" w:rsidRPr="00DF76EB" w:rsidRDefault="007959D3" w:rsidP="007959D3">
      <w:pPr>
        <w:spacing w:line="360" w:lineRule="auto"/>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4.1.1.</w:t>
      </w:r>
      <w:r>
        <w:rPr>
          <w:rFonts w:ascii="Arial" w:hAnsi="Arial" w:cs="Arial"/>
          <w:i/>
          <w:iCs/>
          <w:sz w:val="22"/>
          <w:szCs w:val="22"/>
        </w:rPr>
        <w:tab/>
        <w:t>No caso de renovação da prestação dos serviços previstos no Anexo I deste CONTRATO, o preço definido na Cláusula Terceira poderá ser reajustado com base na variação do Índice Nacional de Preços ao Consumidor – INPC/IBGE, anualmente ou na menor periodicidade que vier a ser permitida pela legislação.</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QUINTA: Da Dotação Orçamentária</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5.1. As despesas decorrentes da execução do presente CONTRATO onerarão a seguinte dotação orçamentária: 03.03.01.09.122.0103.2050.3.3.90.35.006 - Serviços de Consultoria.</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SEXTA: Das obrigações e direitos das partes</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6.1. Cada parte obriga-se a manter sigilo a respeito de qualquer Informação Confidencial de titularidade da outra parte que venha a receber em decorrência da prestação de serviços realizada sob o âmbito deste CONTRATO, a saber:</w:t>
      </w:r>
    </w:p>
    <w:p w:rsidR="007959D3" w:rsidRPr="00DF76EB" w:rsidRDefault="007959D3" w:rsidP="007959D3">
      <w:pPr>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a) “Informação Confidencial” inclui todas as informações identificadas por legendas como sendo privadas ou confidenciais, ou identificadas oralmente pela parte </w:t>
      </w:r>
      <w:proofErr w:type="spellStart"/>
      <w:r>
        <w:rPr>
          <w:rFonts w:ascii="Arial" w:hAnsi="Arial" w:cs="Arial"/>
          <w:i/>
          <w:iCs/>
          <w:sz w:val="22"/>
          <w:szCs w:val="22"/>
        </w:rPr>
        <w:t>divulgante</w:t>
      </w:r>
      <w:proofErr w:type="spellEnd"/>
      <w:r>
        <w:rPr>
          <w:rFonts w:ascii="Arial" w:hAnsi="Arial" w:cs="Arial"/>
          <w:i/>
          <w:iCs/>
          <w:sz w:val="22"/>
          <w:szCs w:val="22"/>
        </w:rPr>
        <w:t xml:space="preserve"> como privadas ou confidenciais e confirmadas por escrito dentro de 30 (trinta) dias da comunicação;</w:t>
      </w:r>
    </w:p>
    <w:p w:rsidR="007959D3" w:rsidRPr="00DF76EB" w:rsidRDefault="007959D3" w:rsidP="007959D3">
      <w:pPr>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b) Também são consideradas Informações Confidenciais, para todos os efeitos do presente CONTRATO, as informações assim definidas pela legislação relacionadas às atividades do </w:t>
      </w:r>
      <w:r>
        <w:rPr>
          <w:rFonts w:ascii="Arial" w:hAnsi="Arial" w:cs="Arial"/>
          <w:b/>
          <w:i/>
          <w:iCs/>
          <w:sz w:val="22"/>
          <w:szCs w:val="22"/>
        </w:rPr>
        <w:lastRenderedPageBreak/>
        <w:t>CONTRATANTE</w:t>
      </w:r>
      <w:r>
        <w:rPr>
          <w:rFonts w:ascii="Arial" w:hAnsi="Arial" w:cs="Arial"/>
          <w:i/>
          <w:iCs/>
          <w:sz w:val="22"/>
          <w:szCs w:val="22"/>
        </w:rPr>
        <w:t xml:space="preserve"> e aquelas constantes de documentos referentes à carteira de investimentos do </w:t>
      </w:r>
      <w:r>
        <w:rPr>
          <w:rFonts w:ascii="Arial" w:hAnsi="Arial" w:cs="Arial"/>
          <w:b/>
          <w:i/>
          <w:iCs/>
          <w:sz w:val="22"/>
          <w:szCs w:val="22"/>
        </w:rPr>
        <w:t xml:space="preserve">CONTRATANTE, </w:t>
      </w:r>
      <w:r>
        <w:rPr>
          <w:rFonts w:ascii="Arial" w:hAnsi="Arial" w:cs="Arial"/>
          <w:i/>
          <w:iCs/>
          <w:sz w:val="22"/>
          <w:szCs w:val="22"/>
        </w:rPr>
        <w:t xml:space="preserve">especialmente quando demonstrarem a composição da referida carteira ou os objetivos ou planos de investimento do </w:t>
      </w:r>
      <w:r>
        <w:rPr>
          <w:rFonts w:ascii="Arial" w:hAnsi="Arial" w:cs="Arial"/>
          <w:b/>
          <w:i/>
          <w:iCs/>
          <w:sz w:val="22"/>
          <w:szCs w:val="22"/>
        </w:rPr>
        <w:t>CONTRATANTE</w:t>
      </w:r>
      <w:r>
        <w:rPr>
          <w:rFonts w:ascii="Arial" w:hAnsi="Arial" w:cs="Arial"/>
          <w:i/>
          <w:iCs/>
          <w:sz w:val="22"/>
          <w:szCs w:val="22"/>
        </w:rPr>
        <w:t>.</w:t>
      </w:r>
    </w:p>
    <w:p w:rsidR="007959D3" w:rsidRPr="00DF76EB" w:rsidRDefault="007959D3" w:rsidP="007959D3">
      <w:pPr>
        <w:spacing w:line="360" w:lineRule="auto"/>
        <w:ind w:firstLine="2835"/>
        <w:jc w:val="both"/>
        <w:rPr>
          <w:rFonts w:ascii="Arial" w:hAnsi="Arial"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6.2. Para a execução dos serviços ora contratados, as Informações Confidenciais poderão ser disponibilizadas a empregados, prepostos, consultores ou pesquisadores das partes, respondendo cada parte perante a outra pelos atos destas pessoas no que tange o dever de sigilo.</w:t>
      </w:r>
    </w:p>
    <w:p w:rsidR="007959D3" w:rsidRPr="00DF76EB" w:rsidRDefault="007959D3" w:rsidP="007959D3">
      <w:pPr>
        <w:spacing w:line="360" w:lineRule="auto"/>
        <w:ind w:firstLine="2835"/>
        <w:jc w:val="both"/>
        <w:rPr>
          <w:rFonts w:ascii="Arial" w:hAnsi="Arial" w:cs="Arial"/>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6.3. Não serão consideradas como Informação Confidencial aquelas:</w:t>
      </w:r>
    </w:p>
    <w:p w:rsidR="007959D3" w:rsidRPr="00DF76EB" w:rsidRDefault="007959D3" w:rsidP="007959D3">
      <w:pPr>
        <w:spacing w:line="360" w:lineRule="auto"/>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a) já disponíveis ao público sem quebra deste CONTRATO;</w:t>
      </w:r>
    </w:p>
    <w:p w:rsidR="007959D3" w:rsidRPr="00DF76EB"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b) devidamente recebidas por terceiro não envolvido na prestação de serviço prevista neste CONTRATO sem descumprimento de quaisquer das presentes obrigações de confidencialidade;</w:t>
      </w:r>
    </w:p>
    <w:p w:rsidR="007959D3" w:rsidRPr="00DF76EB"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c) independentemente desenvolvidas por pessoas ou agentes de uma parte sem acesso às Informações Confidenciais da outra;</w:t>
      </w:r>
    </w:p>
    <w:p w:rsidR="007959D3" w:rsidRPr="00DF76EB"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d) já comprovadamente conhecidas do recebedor no momento da divulgação; ou</w:t>
      </w:r>
    </w:p>
    <w:p w:rsidR="007959D3" w:rsidRPr="00DF76EB"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e) que, por ordem judicial ou de autoridade competente, devam ser divulgadas, hipótese na qual a parte a quem for dirigida à ordem, deve comunicar, incontinenti, à outra parte sobre a existência da determinação e as informações a ela relacionadas.</w:t>
      </w:r>
    </w:p>
    <w:p w:rsidR="007959D3" w:rsidRPr="00DF76EB" w:rsidRDefault="007959D3" w:rsidP="007959D3">
      <w:pPr>
        <w:spacing w:line="360" w:lineRule="auto"/>
        <w:ind w:left="567" w:firstLine="2835"/>
        <w:jc w:val="both"/>
        <w:rPr>
          <w:rFonts w:ascii="Arial" w:hAnsi="Arial"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6.4.  Todas as comunicações relacionadas aos serviços prestados sob o âmbito do presente CONTRATO deverão ser obrigatoriamente encaminhadas aos endereços, fac-símiles ou e-mails especificados abaixo, e endereçadas, conforme o aspecto, às seguintes pessoas:</w:t>
      </w:r>
    </w:p>
    <w:p w:rsidR="007959D3" w:rsidRPr="00DF76EB" w:rsidRDefault="007959D3" w:rsidP="007959D3">
      <w:pPr>
        <w:pStyle w:val="Recuodecorpodetexto"/>
        <w:rPr>
          <w:rFonts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6.4.1. Aspectos Técnicos:</w:t>
      </w:r>
    </w:p>
    <w:p w:rsidR="007959D3" w:rsidRPr="00DF76EB" w:rsidRDefault="007959D3" w:rsidP="007959D3">
      <w:pPr>
        <w:spacing w:line="360" w:lineRule="auto"/>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a) para a </w:t>
      </w:r>
      <w:r>
        <w:rPr>
          <w:rFonts w:ascii="Arial" w:hAnsi="Arial" w:cs="Arial"/>
          <w:b/>
          <w:i/>
          <w:iCs/>
          <w:sz w:val="22"/>
          <w:szCs w:val="22"/>
        </w:rPr>
        <w:t>CONTRATADA</w:t>
      </w:r>
      <w:r>
        <w:rPr>
          <w:rFonts w:ascii="Arial" w:hAnsi="Arial" w:cs="Arial"/>
          <w:i/>
          <w:iCs/>
          <w:sz w:val="22"/>
          <w:szCs w:val="22"/>
        </w:rPr>
        <w:t xml:space="preserve">: </w:t>
      </w:r>
      <w:proofErr w:type="gramStart"/>
      <w:r>
        <w:rPr>
          <w:rFonts w:ascii="Arial" w:hAnsi="Arial" w:cs="Arial"/>
          <w:i/>
          <w:iCs/>
          <w:sz w:val="22"/>
          <w:szCs w:val="22"/>
        </w:rPr>
        <w:t>Sr.</w:t>
      </w:r>
      <w:proofErr w:type="gramEnd"/>
      <w:r>
        <w:rPr>
          <w:rFonts w:ascii="Arial" w:hAnsi="Arial" w:cs="Arial"/>
          <w:i/>
          <w:iCs/>
          <w:sz w:val="22"/>
          <w:szCs w:val="22"/>
        </w:rPr>
        <w:t>(a) ................; e-mail: .....................; Telefone/fax nº ........; Endereço: ................................</w:t>
      </w:r>
    </w:p>
    <w:p w:rsidR="007959D3" w:rsidRPr="00DF76EB" w:rsidRDefault="007959D3" w:rsidP="007959D3">
      <w:pPr>
        <w:spacing w:line="360" w:lineRule="auto"/>
        <w:ind w:firstLine="3402"/>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b) para o </w:t>
      </w:r>
      <w:r>
        <w:rPr>
          <w:rFonts w:ascii="Arial" w:hAnsi="Arial" w:cs="Arial"/>
          <w:b/>
          <w:i/>
          <w:iCs/>
          <w:sz w:val="22"/>
          <w:szCs w:val="22"/>
        </w:rPr>
        <w:t xml:space="preserve">CONTRATANTE: </w:t>
      </w:r>
      <w:r>
        <w:rPr>
          <w:rFonts w:ascii="Arial" w:hAnsi="Arial" w:cs="Arial"/>
          <w:i/>
          <w:iCs/>
          <w:sz w:val="22"/>
          <w:szCs w:val="22"/>
        </w:rPr>
        <w:t>a Sra. Eliane Valim dos Reis, e-mail: Eliane@hortoprev.com e a Sra. Rosemary Ap. de Oliveira Mendes; e-mail: Rosemary@hortoprev.com; Telefone nº (019) 38973739; endereço: Rua Argolino de Moraes, 283, Vila São Francisco, Hortolândia/SP;</w:t>
      </w:r>
    </w:p>
    <w:p w:rsidR="007959D3" w:rsidRPr="00DF76EB" w:rsidRDefault="007959D3" w:rsidP="007959D3">
      <w:pPr>
        <w:spacing w:line="360" w:lineRule="auto"/>
        <w:jc w:val="both"/>
        <w:rPr>
          <w:rFonts w:ascii="Arial" w:hAnsi="Arial"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6.4.2. Aspectos Administrativos:</w:t>
      </w:r>
    </w:p>
    <w:p w:rsidR="007959D3" w:rsidRPr="003836CD" w:rsidRDefault="007959D3" w:rsidP="007959D3">
      <w:pPr>
        <w:pStyle w:val="Recuodecorpodetexto"/>
        <w:rPr>
          <w:rFonts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a) para a </w:t>
      </w:r>
      <w:r>
        <w:rPr>
          <w:rFonts w:ascii="Arial" w:hAnsi="Arial" w:cs="Arial"/>
          <w:b/>
          <w:i/>
          <w:iCs/>
          <w:sz w:val="22"/>
          <w:szCs w:val="22"/>
        </w:rPr>
        <w:t>CONTRATADA</w:t>
      </w:r>
      <w:r>
        <w:rPr>
          <w:rFonts w:ascii="Arial" w:hAnsi="Arial" w:cs="Arial"/>
          <w:i/>
          <w:iCs/>
          <w:sz w:val="22"/>
          <w:szCs w:val="22"/>
        </w:rPr>
        <w:t xml:space="preserve">: </w:t>
      </w:r>
      <w:proofErr w:type="gramStart"/>
      <w:r>
        <w:rPr>
          <w:rFonts w:ascii="Arial" w:hAnsi="Arial" w:cs="Arial"/>
          <w:i/>
          <w:iCs/>
          <w:sz w:val="22"/>
          <w:szCs w:val="22"/>
        </w:rPr>
        <w:t>Sr.</w:t>
      </w:r>
      <w:proofErr w:type="gramEnd"/>
      <w:r>
        <w:rPr>
          <w:rFonts w:ascii="Arial" w:hAnsi="Arial" w:cs="Arial"/>
          <w:i/>
          <w:iCs/>
          <w:sz w:val="22"/>
          <w:szCs w:val="22"/>
        </w:rPr>
        <w:t>(a) ...................; e-mail: .................; Telefone/fax nº ................; Endereço: ........................................</w:t>
      </w:r>
    </w:p>
    <w:p w:rsidR="007959D3" w:rsidRPr="003836CD"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12"/>
          <w:szCs w:val="12"/>
        </w:rPr>
      </w:pPr>
      <w:r>
        <w:rPr>
          <w:rFonts w:ascii="Arial" w:hAnsi="Arial" w:cs="Arial"/>
          <w:i/>
          <w:iCs/>
          <w:sz w:val="22"/>
          <w:szCs w:val="22"/>
        </w:rPr>
        <w:lastRenderedPageBreak/>
        <w:t xml:space="preserve">b) para o </w:t>
      </w:r>
      <w:r>
        <w:rPr>
          <w:rFonts w:ascii="Arial" w:hAnsi="Arial" w:cs="Arial"/>
          <w:b/>
          <w:i/>
          <w:iCs/>
          <w:sz w:val="22"/>
          <w:szCs w:val="22"/>
        </w:rPr>
        <w:t xml:space="preserve">CONTRATANTE: </w:t>
      </w:r>
      <w:r>
        <w:rPr>
          <w:rFonts w:ascii="Arial" w:hAnsi="Arial" w:cs="Arial"/>
          <w:i/>
          <w:iCs/>
          <w:sz w:val="22"/>
          <w:szCs w:val="22"/>
        </w:rPr>
        <w:t xml:space="preserve">a Sra. Eliane Valim dos Reis, </w:t>
      </w:r>
      <w:proofErr w:type="gramStart"/>
      <w:r>
        <w:rPr>
          <w:rFonts w:ascii="Arial" w:hAnsi="Arial" w:cs="Arial"/>
          <w:i/>
          <w:iCs/>
          <w:sz w:val="22"/>
          <w:szCs w:val="22"/>
        </w:rPr>
        <w:t>-</w:t>
      </w:r>
      <w:proofErr w:type="spellStart"/>
      <w:r>
        <w:rPr>
          <w:rFonts w:ascii="Arial" w:hAnsi="Arial" w:cs="Arial"/>
          <w:i/>
          <w:iCs/>
          <w:sz w:val="22"/>
          <w:szCs w:val="22"/>
        </w:rPr>
        <w:t>mail</w:t>
      </w:r>
      <w:proofErr w:type="spellEnd"/>
      <w:proofErr w:type="gramEnd"/>
      <w:r>
        <w:rPr>
          <w:rFonts w:ascii="Arial" w:hAnsi="Arial" w:cs="Arial"/>
          <w:i/>
          <w:iCs/>
          <w:sz w:val="22"/>
          <w:szCs w:val="22"/>
        </w:rPr>
        <w:t>: Eliane@hortoprev.com e a Sra. Rosemary Ap. de Oliveira Mendes; e-mail: Rosemary@hortoprev.com; Telefone nº (019) 38973739; endereço: Rua Argolino de Moraes, 283, Vila São Francisco, Hortolândia/SP;</w:t>
      </w:r>
    </w:p>
    <w:p w:rsidR="007959D3" w:rsidRPr="00DF76EB" w:rsidRDefault="007959D3" w:rsidP="007959D3">
      <w:pPr>
        <w:spacing w:line="360" w:lineRule="auto"/>
        <w:jc w:val="both"/>
        <w:rPr>
          <w:rFonts w:ascii="Arial" w:hAnsi="Arial" w:cs="Arial"/>
          <w:i/>
          <w:iCs/>
          <w:sz w:val="12"/>
          <w:szCs w:val="12"/>
        </w:rPr>
      </w:pPr>
    </w:p>
    <w:p w:rsidR="007959D3" w:rsidRDefault="007959D3" w:rsidP="007959D3">
      <w:pPr>
        <w:tabs>
          <w:tab w:val="left" w:pos="7110"/>
        </w:tabs>
        <w:spacing w:line="360" w:lineRule="auto"/>
        <w:jc w:val="both"/>
        <w:rPr>
          <w:rFonts w:ascii="Arial" w:hAnsi="Arial" w:cs="Arial"/>
          <w:i/>
          <w:iCs/>
          <w:sz w:val="22"/>
          <w:szCs w:val="22"/>
        </w:rPr>
      </w:pPr>
      <w:r>
        <w:rPr>
          <w:rFonts w:ascii="Arial" w:hAnsi="Arial" w:cs="Arial"/>
          <w:i/>
          <w:iCs/>
          <w:sz w:val="22"/>
          <w:szCs w:val="22"/>
        </w:rPr>
        <w:t>6.5. São, ainda, obrigações das partes:</w:t>
      </w:r>
    </w:p>
    <w:p w:rsidR="007959D3" w:rsidRPr="00DF76EB" w:rsidRDefault="007959D3" w:rsidP="007959D3">
      <w:pPr>
        <w:spacing w:line="360" w:lineRule="auto"/>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6.5.1.  São obrigações do </w:t>
      </w:r>
      <w:r>
        <w:rPr>
          <w:rFonts w:ascii="Arial" w:hAnsi="Arial" w:cs="Arial"/>
          <w:b/>
          <w:i/>
          <w:iCs/>
          <w:sz w:val="22"/>
          <w:szCs w:val="22"/>
        </w:rPr>
        <w:t>CONTRATANTE</w:t>
      </w:r>
      <w:r>
        <w:rPr>
          <w:rFonts w:ascii="Arial" w:hAnsi="Arial" w:cs="Arial"/>
          <w:i/>
          <w:iCs/>
          <w:sz w:val="22"/>
          <w:szCs w:val="22"/>
        </w:rPr>
        <w:t>:</w:t>
      </w:r>
    </w:p>
    <w:p w:rsidR="007959D3" w:rsidRPr="00DF76EB" w:rsidRDefault="007959D3" w:rsidP="007959D3">
      <w:pPr>
        <w:spacing w:line="360" w:lineRule="auto"/>
        <w:ind w:firstLine="2835"/>
        <w:jc w:val="both"/>
        <w:rPr>
          <w:rFonts w:ascii="Arial" w:hAnsi="Arial" w:cs="Arial"/>
          <w:i/>
          <w:iCs/>
          <w:sz w:val="12"/>
          <w:szCs w:val="12"/>
        </w:rPr>
      </w:pPr>
    </w:p>
    <w:p w:rsidR="007959D3" w:rsidRDefault="007959D3" w:rsidP="007959D3">
      <w:pPr>
        <w:spacing w:line="360" w:lineRule="auto"/>
        <w:jc w:val="both"/>
        <w:rPr>
          <w:rFonts w:ascii="Arial" w:hAnsi="Arial"/>
          <w:i/>
          <w:iCs/>
          <w:sz w:val="22"/>
          <w:szCs w:val="22"/>
        </w:rPr>
      </w:pPr>
      <w:r>
        <w:rPr>
          <w:rFonts w:ascii="Arial" w:hAnsi="Arial" w:cs="Arial"/>
          <w:i/>
          <w:iCs/>
          <w:sz w:val="22"/>
          <w:szCs w:val="22"/>
        </w:rPr>
        <w:t xml:space="preserve">a) fornecer </w:t>
      </w:r>
      <w:r>
        <w:rPr>
          <w:rFonts w:ascii="Arial" w:hAnsi="Arial"/>
          <w:i/>
          <w:iCs/>
          <w:sz w:val="22"/>
          <w:szCs w:val="22"/>
        </w:rPr>
        <w:t xml:space="preserve">a </w:t>
      </w:r>
      <w:r>
        <w:rPr>
          <w:rFonts w:ascii="Arial" w:hAnsi="Arial" w:cs="Arial"/>
          <w:b/>
          <w:i/>
          <w:iCs/>
          <w:sz w:val="22"/>
          <w:szCs w:val="22"/>
        </w:rPr>
        <w:t>CONTRATADA</w:t>
      </w:r>
      <w:r>
        <w:rPr>
          <w:rFonts w:ascii="Arial" w:hAnsi="Arial" w:cs="Arial"/>
          <w:i/>
          <w:iCs/>
          <w:sz w:val="22"/>
          <w:szCs w:val="22"/>
        </w:rPr>
        <w:t xml:space="preserve"> as informações necessárias à realização das análises e confecção dos relatórios, inclusive, quando for o caso, a composição de suas carteiras abertas, no padrão definido em comunicações que lhe forem enviadas pela </w:t>
      </w:r>
      <w:r>
        <w:rPr>
          <w:rFonts w:ascii="Arial" w:hAnsi="Arial" w:cs="Arial"/>
          <w:b/>
          <w:i/>
          <w:iCs/>
          <w:sz w:val="22"/>
          <w:szCs w:val="22"/>
        </w:rPr>
        <w:t>CONTRATADA</w:t>
      </w:r>
      <w:r>
        <w:rPr>
          <w:rFonts w:ascii="Arial" w:hAnsi="Arial"/>
          <w:i/>
          <w:iCs/>
          <w:sz w:val="22"/>
          <w:szCs w:val="22"/>
        </w:rPr>
        <w:t>;</w:t>
      </w:r>
    </w:p>
    <w:p w:rsidR="007959D3" w:rsidRDefault="007959D3" w:rsidP="007959D3">
      <w:pPr>
        <w:spacing w:line="360" w:lineRule="auto"/>
        <w:jc w:val="both"/>
        <w:rPr>
          <w:rFonts w:ascii="Arial" w:hAnsi="Arial"/>
          <w:i/>
          <w:iCs/>
          <w:sz w:val="22"/>
          <w:szCs w:val="22"/>
        </w:rPr>
      </w:pPr>
      <w:r>
        <w:rPr>
          <w:rFonts w:ascii="Arial" w:hAnsi="Arial" w:cs="Arial"/>
          <w:i/>
          <w:iCs/>
          <w:sz w:val="22"/>
          <w:szCs w:val="22"/>
        </w:rPr>
        <w:t xml:space="preserve">b) enviar </w:t>
      </w:r>
      <w:r>
        <w:rPr>
          <w:rFonts w:ascii="Arial" w:hAnsi="Arial"/>
          <w:i/>
          <w:iCs/>
          <w:sz w:val="22"/>
          <w:szCs w:val="22"/>
        </w:rPr>
        <w:t xml:space="preserve">à </w:t>
      </w:r>
      <w:r>
        <w:rPr>
          <w:rFonts w:ascii="Arial" w:hAnsi="Arial" w:cs="Arial"/>
          <w:b/>
          <w:i/>
          <w:iCs/>
          <w:sz w:val="22"/>
          <w:szCs w:val="22"/>
        </w:rPr>
        <w:t>CONTRATADA</w:t>
      </w:r>
      <w:r>
        <w:rPr>
          <w:rFonts w:ascii="Arial" w:hAnsi="Arial"/>
          <w:i/>
          <w:iCs/>
          <w:sz w:val="22"/>
          <w:szCs w:val="22"/>
        </w:rPr>
        <w:t xml:space="preserve"> as informações previstas no item anterior, por meio eletrônico, observado o disposto em comunicações que lhe forem enviadas pela </w:t>
      </w:r>
      <w:r>
        <w:rPr>
          <w:rFonts w:ascii="Arial" w:hAnsi="Arial" w:cs="Arial"/>
          <w:b/>
          <w:i/>
          <w:iCs/>
          <w:sz w:val="22"/>
          <w:szCs w:val="22"/>
        </w:rPr>
        <w:t>CONTRATADA</w:t>
      </w:r>
      <w:r>
        <w:rPr>
          <w:rFonts w:ascii="Arial" w:hAnsi="Arial"/>
          <w:b/>
          <w:i/>
          <w:iCs/>
          <w:sz w:val="22"/>
          <w:szCs w:val="22"/>
        </w:rPr>
        <w:t xml:space="preserve">, </w:t>
      </w:r>
      <w:r>
        <w:rPr>
          <w:rFonts w:ascii="Arial" w:hAnsi="Arial"/>
          <w:i/>
          <w:iCs/>
          <w:sz w:val="22"/>
          <w:szCs w:val="22"/>
        </w:rPr>
        <w:t>inclusive no que respeita as datas e horários para o envio de tais informações;</w:t>
      </w:r>
    </w:p>
    <w:p w:rsidR="007959D3" w:rsidRDefault="007959D3" w:rsidP="007959D3">
      <w:pPr>
        <w:spacing w:line="360" w:lineRule="auto"/>
        <w:jc w:val="both"/>
        <w:rPr>
          <w:rFonts w:ascii="Arial" w:hAnsi="Arial"/>
          <w:i/>
          <w:iCs/>
          <w:sz w:val="22"/>
          <w:szCs w:val="22"/>
        </w:rPr>
      </w:pPr>
      <w:r>
        <w:rPr>
          <w:rFonts w:ascii="Arial" w:hAnsi="Arial"/>
          <w:i/>
          <w:iCs/>
          <w:sz w:val="22"/>
          <w:szCs w:val="22"/>
        </w:rPr>
        <w:t xml:space="preserve">c) escolher e responsabilizar-se pelos seus técnicos designados para encaminhamento das informações a </w:t>
      </w:r>
      <w:r>
        <w:rPr>
          <w:rFonts w:ascii="Arial" w:hAnsi="Arial" w:cs="Arial"/>
          <w:b/>
          <w:i/>
          <w:iCs/>
          <w:sz w:val="22"/>
          <w:szCs w:val="22"/>
        </w:rPr>
        <w:t>CONTRATADA</w:t>
      </w:r>
      <w:r>
        <w:rPr>
          <w:rFonts w:ascii="Arial" w:hAnsi="Arial"/>
          <w:i/>
          <w:iCs/>
          <w:sz w:val="22"/>
          <w:szCs w:val="22"/>
        </w:rPr>
        <w:t xml:space="preserve"> e análise dos relatórios por ela gerados;</w:t>
      </w:r>
    </w:p>
    <w:p w:rsidR="007959D3" w:rsidRDefault="007959D3" w:rsidP="007959D3">
      <w:pPr>
        <w:spacing w:line="360" w:lineRule="auto"/>
        <w:jc w:val="both"/>
        <w:rPr>
          <w:rFonts w:ascii="Arial" w:hAnsi="Arial"/>
          <w:i/>
          <w:iCs/>
          <w:sz w:val="22"/>
          <w:szCs w:val="22"/>
        </w:rPr>
      </w:pPr>
      <w:r>
        <w:rPr>
          <w:rFonts w:ascii="Arial" w:hAnsi="Arial"/>
          <w:i/>
          <w:iCs/>
          <w:sz w:val="22"/>
          <w:szCs w:val="22"/>
        </w:rPr>
        <w:t>d) observar os termos deste CONTRATO e do Anexo I; e</w:t>
      </w:r>
    </w:p>
    <w:p w:rsidR="007959D3" w:rsidRPr="00BE00DF" w:rsidRDefault="007959D3" w:rsidP="007959D3">
      <w:pPr>
        <w:spacing w:line="360" w:lineRule="auto"/>
        <w:ind w:left="567" w:firstLine="2835"/>
        <w:jc w:val="both"/>
        <w:rPr>
          <w:rFonts w:ascii="Arial" w:hAnsi="Arial"/>
          <w:i/>
          <w:iCs/>
          <w:sz w:val="12"/>
          <w:szCs w:val="12"/>
        </w:rPr>
      </w:pPr>
    </w:p>
    <w:p w:rsidR="007959D3" w:rsidRDefault="007959D3" w:rsidP="007959D3">
      <w:pPr>
        <w:spacing w:line="360" w:lineRule="auto"/>
        <w:jc w:val="both"/>
        <w:rPr>
          <w:rFonts w:ascii="Arial" w:hAnsi="Arial"/>
          <w:i/>
          <w:iCs/>
          <w:sz w:val="22"/>
          <w:szCs w:val="22"/>
        </w:rPr>
      </w:pPr>
      <w:r>
        <w:rPr>
          <w:rFonts w:ascii="Arial" w:hAnsi="Arial"/>
          <w:i/>
          <w:iCs/>
          <w:sz w:val="22"/>
          <w:szCs w:val="22"/>
        </w:rPr>
        <w:t>e) manter os padrões de qualidade e metodologias especificadas, adequando-se às alterações que devam ser introduzidas, por razões de ordem técnica (“</w:t>
      </w:r>
      <w:proofErr w:type="spellStart"/>
      <w:r>
        <w:rPr>
          <w:rFonts w:ascii="Arial" w:hAnsi="Arial"/>
          <w:i/>
          <w:iCs/>
          <w:sz w:val="22"/>
          <w:szCs w:val="22"/>
        </w:rPr>
        <w:t>up</w:t>
      </w:r>
      <w:proofErr w:type="spellEnd"/>
      <w:r>
        <w:rPr>
          <w:rFonts w:ascii="Arial" w:hAnsi="Arial"/>
          <w:i/>
          <w:iCs/>
          <w:sz w:val="22"/>
          <w:szCs w:val="22"/>
        </w:rPr>
        <w:t xml:space="preserve"> grade”), de mercado ou derivada de nova regulamentação do setor;</w:t>
      </w:r>
    </w:p>
    <w:p w:rsidR="007959D3" w:rsidRPr="00BE00DF" w:rsidRDefault="007959D3" w:rsidP="007959D3">
      <w:pPr>
        <w:spacing w:line="360" w:lineRule="auto"/>
        <w:ind w:firstLine="2835"/>
        <w:jc w:val="both"/>
        <w:rPr>
          <w:rFonts w:ascii="Arial" w:hAnsi="Arial"/>
          <w:i/>
          <w:iCs/>
          <w:sz w:val="12"/>
          <w:szCs w:val="12"/>
        </w:rPr>
      </w:pPr>
    </w:p>
    <w:p w:rsidR="007959D3" w:rsidRDefault="007959D3" w:rsidP="007959D3">
      <w:pPr>
        <w:spacing w:line="360" w:lineRule="auto"/>
        <w:jc w:val="both"/>
        <w:rPr>
          <w:rFonts w:ascii="Arial" w:hAnsi="Arial"/>
          <w:i/>
          <w:iCs/>
          <w:sz w:val="22"/>
          <w:szCs w:val="22"/>
        </w:rPr>
      </w:pPr>
      <w:r>
        <w:rPr>
          <w:rFonts w:ascii="Arial" w:hAnsi="Arial"/>
          <w:i/>
          <w:iCs/>
          <w:sz w:val="22"/>
          <w:szCs w:val="22"/>
        </w:rPr>
        <w:t xml:space="preserve">6.5.2. São obrigações da </w:t>
      </w:r>
      <w:r>
        <w:rPr>
          <w:rFonts w:ascii="Arial" w:hAnsi="Arial" w:cs="Arial"/>
          <w:b/>
          <w:i/>
          <w:iCs/>
          <w:sz w:val="22"/>
          <w:szCs w:val="22"/>
        </w:rPr>
        <w:t>CONTRATADA</w:t>
      </w:r>
      <w:r>
        <w:rPr>
          <w:rFonts w:ascii="Arial" w:hAnsi="Arial"/>
          <w:i/>
          <w:iCs/>
          <w:sz w:val="22"/>
          <w:szCs w:val="22"/>
        </w:rPr>
        <w:t>:</w:t>
      </w:r>
    </w:p>
    <w:p w:rsidR="007959D3" w:rsidRPr="00BE00DF" w:rsidRDefault="007959D3" w:rsidP="007959D3">
      <w:pPr>
        <w:spacing w:line="360" w:lineRule="auto"/>
        <w:ind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a) envidar seus melhores esforços na prestação dos serviços;</w:t>
      </w:r>
    </w:p>
    <w:p w:rsidR="007959D3" w:rsidRPr="00BE00DF" w:rsidRDefault="007959D3" w:rsidP="007959D3">
      <w:pPr>
        <w:spacing w:line="360" w:lineRule="auto"/>
        <w:ind w:left="567" w:firstLine="2835"/>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b) efetuar as análises solicitadas pelo </w:t>
      </w:r>
      <w:r>
        <w:rPr>
          <w:rFonts w:ascii="Arial" w:hAnsi="Arial" w:cs="Arial"/>
          <w:b/>
          <w:i/>
          <w:iCs/>
          <w:sz w:val="22"/>
          <w:szCs w:val="22"/>
        </w:rPr>
        <w:t>CONTRATANTE</w:t>
      </w:r>
      <w:r>
        <w:rPr>
          <w:rFonts w:ascii="Arial" w:hAnsi="Arial" w:cs="Arial"/>
          <w:i/>
          <w:iCs/>
          <w:sz w:val="22"/>
          <w:szCs w:val="22"/>
        </w:rPr>
        <w:t xml:space="preserve"> de acordo com este </w:t>
      </w:r>
      <w:r>
        <w:rPr>
          <w:rFonts w:ascii="Arial" w:hAnsi="Arial" w:cs="Arial"/>
          <w:i/>
          <w:iCs/>
          <w:caps/>
          <w:sz w:val="22"/>
          <w:szCs w:val="22"/>
        </w:rPr>
        <w:t>CONTRATO</w:t>
      </w:r>
      <w:r>
        <w:rPr>
          <w:rFonts w:ascii="Arial" w:hAnsi="Arial" w:cs="Arial"/>
          <w:i/>
          <w:iCs/>
          <w:sz w:val="22"/>
          <w:szCs w:val="22"/>
        </w:rPr>
        <w:t>;</w:t>
      </w:r>
    </w:p>
    <w:p w:rsidR="007959D3" w:rsidRPr="00BE00DF" w:rsidRDefault="007959D3" w:rsidP="007959D3">
      <w:pPr>
        <w:spacing w:line="360" w:lineRule="auto"/>
        <w:ind w:firstLine="3402"/>
        <w:jc w:val="both"/>
        <w:rPr>
          <w:rFonts w:ascii="Arial" w:hAnsi="Arial" w:cs="Arial"/>
          <w:i/>
          <w:iCs/>
          <w:sz w:val="12"/>
          <w:szCs w:val="12"/>
        </w:rPr>
      </w:pPr>
    </w:p>
    <w:p w:rsidR="007959D3" w:rsidRPr="00BE00DF" w:rsidRDefault="007959D3" w:rsidP="007959D3">
      <w:pPr>
        <w:spacing w:line="360" w:lineRule="auto"/>
        <w:jc w:val="both"/>
        <w:rPr>
          <w:rFonts w:ascii="Arial" w:hAnsi="Arial" w:cs="Arial"/>
          <w:i/>
          <w:iCs/>
          <w:sz w:val="12"/>
          <w:szCs w:val="12"/>
        </w:rPr>
      </w:pPr>
      <w:r>
        <w:rPr>
          <w:rFonts w:ascii="Arial" w:hAnsi="Arial" w:cs="Arial"/>
          <w:i/>
          <w:iCs/>
          <w:sz w:val="22"/>
          <w:szCs w:val="22"/>
        </w:rPr>
        <w:t>c) manter os padrões de qualidade e metodologias especificadas, informando previamente qualquer alteração que deva ser introduzida por razões de ordem técnica (“</w:t>
      </w:r>
      <w:proofErr w:type="spellStart"/>
      <w:r>
        <w:rPr>
          <w:rFonts w:ascii="Arial" w:hAnsi="Arial" w:cs="Arial"/>
          <w:i/>
          <w:iCs/>
          <w:sz w:val="22"/>
          <w:szCs w:val="22"/>
        </w:rPr>
        <w:t>up</w:t>
      </w:r>
      <w:proofErr w:type="spellEnd"/>
      <w:r>
        <w:rPr>
          <w:rFonts w:ascii="Arial" w:hAnsi="Arial" w:cs="Arial"/>
          <w:i/>
          <w:iCs/>
          <w:sz w:val="22"/>
          <w:szCs w:val="22"/>
        </w:rPr>
        <w:t xml:space="preserve"> grade”), de mercado ou derivada de nova regulamentação do setor;</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d) na hipótese de alteração das metodologias utilizadas, oferecer, caso seja necessário, material para treinamento adicional do pessoal técnico da </w:t>
      </w:r>
      <w:r>
        <w:rPr>
          <w:rFonts w:ascii="Arial" w:hAnsi="Arial" w:cs="Arial"/>
          <w:b/>
          <w:i/>
          <w:iCs/>
          <w:sz w:val="22"/>
          <w:szCs w:val="22"/>
        </w:rPr>
        <w:t>CONTRATADA</w:t>
      </w:r>
      <w:r>
        <w:rPr>
          <w:rFonts w:ascii="Arial" w:hAnsi="Arial" w:cs="Arial"/>
          <w:i/>
          <w:iCs/>
          <w:sz w:val="22"/>
          <w:szCs w:val="22"/>
        </w:rPr>
        <w:t>;</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e) utilizar sistemas de comunicação e processamento de </w:t>
      </w:r>
      <w:proofErr w:type="gramStart"/>
      <w:r>
        <w:rPr>
          <w:rFonts w:ascii="Arial" w:hAnsi="Arial" w:cs="Arial"/>
          <w:i/>
          <w:iCs/>
          <w:sz w:val="22"/>
          <w:szCs w:val="22"/>
        </w:rPr>
        <w:t>informações seguros, que preservem a confidencialidade das informações individuais recebidas e processadas, com base em padrões normalmente aceitos no mercado ou pelas partes</w:t>
      </w:r>
      <w:proofErr w:type="gramEnd"/>
      <w:r>
        <w:rPr>
          <w:rFonts w:ascii="Arial" w:hAnsi="Arial" w:cs="Arial"/>
          <w:i/>
          <w:iCs/>
          <w:sz w:val="22"/>
          <w:szCs w:val="22"/>
        </w:rPr>
        <w:t>;</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 xml:space="preserve">f) suspender definitivamente e a qualquer tempo quaisquer dos serviços que estejam comprometidos por falhas ou problemas ou que, em sua opinião, possam vir a ser comprometidos por problemas ou falhas descritos na Cláusula 7ª, subitem 7.3.1, quando tais falhas ou problemas não possam ser sanados; </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lastRenderedPageBreak/>
        <w:t>g) iniciar imediatamente os estudos e procedimentos destinados a contornar qualquer problema detectado na prestação dos serviços; e</w:t>
      </w: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h) utilizar metodologias e critérios baseados em séries de desempenho histórico dos ativos e/ou das instituições analisadas.</w:t>
      </w:r>
    </w:p>
    <w:p w:rsidR="007959D3" w:rsidRPr="007C2046" w:rsidRDefault="007959D3" w:rsidP="007959D3">
      <w:pPr>
        <w:spacing w:line="360" w:lineRule="auto"/>
        <w:jc w:val="both"/>
        <w:rPr>
          <w:rFonts w:ascii="Arial" w:hAnsi="Arial" w:cs="Arial"/>
          <w:i/>
          <w:iCs/>
          <w:sz w:val="12"/>
          <w:szCs w:val="12"/>
        </w:rPr>
      </w:pPr>
    </w:p>
    <w:p w:rsidR="007959D3" w:rsidRDefault="007959D3" w:rsidP="007959D3">
      <w:pPr>
        <w:spacing w:line="360" w:lineRule="auto"/>
        <w:jc w:val="both"/>
        <w:rPr>
          <w:rFonts w:ascii="Arial" w:hAnsi="Arial" w:cs="Arial"/>
          <w:i/>
          <w:iCs/>
          <w:sz w:val="22"/>
          <w:szCs w:val="22"/>
        </w:rPr>
      </w:pPr>
      <w:r>
        <w:rPr>
          <w:rFonts w:ascii="Arial" w:hAnsi="Arial" w:cs="Arial"/>
          <w:i/>
          <w:iCs/>
          <w:sz w:val="22"/>
          <w:szCs w:val="22"/>
        </w:rPr>
        <w:t>6.6.  Os direitos e obrigações decorrentes deste CONTRATO não poderão ser cedidos por qualquer das partes sem a autorização prévia e expressa da outra.</w:t>
      </w:r>
    </w:p>
    <w:p w:rsidR="007959D3" w:rsidRPr="007C2046" w:rsidRDefault="007959D3" w:rsidP="007959D3">
      <w:pPr>
        <w:spacing w:line="360" w:lineRule="auto"/>
        <w:jc w:val="both"/>
        <w:rPr>
          <w:rFonts w:ascii="Arial" w:hAnsi="Arial"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6.7.  Se qualquer das partes, em benefício da outra, permitir, mesmo por omissão, a inobservância, no todo ou em parte, de qualquer das cláusulas e condições deste CONTRATO, tal fato não poderá ser considerado novação nem liberará, desonerará, ou, de qualquer forma, afetará ou prejudicará essas mesmas cláusulas e condições, as quais permanecerão inalteradas, como se nenhuma tolerância houvesse ocorrido.</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SÉTIMA: Das Garantias e Responsabilidade</w:t>
      </w:r>
    </w:p>
    <w:p w:rsidR="007959D3" w:rsidRDefault="007959D3" w:rsidP="007959D3">
      <w:pPr>
        <w:pStyle w:val="Recuodecorpodetexto"/>
        <w:ind w:left="0" w:firstLine="0"/>
        <w:rPr>
          <w:rFonts w:cs="Arial"/>
          <w:i/>
          <w:iCs/>
          <w:sz w:val="22"/>
          <w:szCs w:val="22"/>
        </w:rPr>
      </w:pPr>
      <w:r>
        <w:rPr>
          <w:rFonts w:cs="Arial"/>
          <w:i/>
          <w:iCs/>
          <w:sz w:val="22"/>
          <w:szCs w:val="22"/>
        </w:rPr>
        <w:t xml:space="preserve">7.1.  A </w:t>
      </w:r>
      <w:r>
        <w:rPr>
          <w:rFonts w:cs="Arial"/>
          <w:b/>
          <w:i/>
          <w:iCs/>
          <w:sz w:val="22"/>
          <w:szCs w:val="22"/>
        </w:rPr>
        <w:t>CONTRATADA</w:t>
      </w:r>
      <w:r>
        <w:rPr>
          <w:rFonts w:cs="Arial"/>
          <w:i/>
          <w:iCs/>
          <w:sz w:val="22"/>
          <w:szCs w:val="22"/>
        </w:rPr>
        <w:t xml:space="preserve"> garante que buscará, em regime de melhores esforços, na execução dos serviços ora contratados, fornecer informações ao </w:t>
      </w:r>
      <w:r>
        <w:rPr>
          <w:rFonts w:cs="Arial"/>
          <w:b/>
          <w:i/>
          <w:iCs/>
          <w:sz w:val="22"/>
          <w:szCs w:val="22"/>
        </w:rPr>
        <w:t>CONTRATANTE</w:t>
      </w:r>
      <w:r>
        <w:rPr>
          <w:rFonts w:cs="Arial"/>
          <w:i/>
          <w:iCs/>
          <w:sz w:val="22"/>
          <w:szCs w:val="22"/>
        </w:rPr>
        <w:t xml:space="preserve"> que a auxiliem na gestão de riscos e na administração de carteiras de investimentos, próprias ou terceirizadas, a fim de que o </w:t>
      </w:r>
      <w:r>
        <w:rPr>
          <w:rFonts w:cs="Arial"/>
          <w:b/>
          <w:i/>
          <w:iCs/>
          <w:sz w:val="22"/>
          <w:szCs w:val="22"/>
        </w:rPr>
        <w:t>CONTRATANTE</w:t>
      </w:r>
      <w:r>
        <w:rPr>
          <w:rFonts w:cs="Arial"/>
          <w:i/>
          <w:iCs/>
          <w:sz w:val="22"/>
          <w:szCs w:val="22"/>
        </w:rPr>
        <w:t xml:space="preserve"> avalie o desempenho de tais carteiras e, se possível, </w:t>
      </w:r>
      <w:proofErr w:type="gramStart"/>
      <w:r>
        <w:rPr>
          <w:rFonts w:cs="Arial"/>
          <w:i/>
          <w:iCs/>
          <w:sz w:val="22"/>
          <w:szCs w:val="22"/>
        </w:rPr>
        <w:t>otimize</w:t>
      </w:r>
      <w:proofErr w:type="gramEnd"/>
      <w:r>
        <w:rPr>
          <w:rFonts w:cs="Arial"/>
          <w:i/>
          <w:iCs/>
          <w:sz w:val="22"/>
          <w:szCs w:val="22"/>
        </w:rPr>
        <w:t xml:space="preserve"> o desempenho de seus investimentos.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7.1.1.  Para tanto a </w:t>
      </w:r>
      <w:r>
        <w:rPr>
          <w:rFonts w:cs="Arial"/>
          <w:b/>
          <w:i/>
          <w:iCs/>
          <w:sz w:val="22"/>
          <w:szCs w:val="22"/>
        </w:rPr>
        <w:t>CONTRATADA</w:t>
      </w:r>
      <w:r>
        <w:rPr>
          <w:rFonts w:cs="Arial"/>
          <w:i/>
          <w:iCs/>
          <w:sz w:val="22"/>
          <w:szCs w:val="22"/>
        </w:rPr>
        <w:t xml:space="preserve"> garante que as metodologias e critérios utilizados na prestação dos serviços atendem aos requisitos regulamentares e técnicos usualmente utilizados no mercado e recomendados pelos órgãos oficiais competentes.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7.1.2.  A </w:t>
      </w:r>
      <w:r>
        <w:rPr>
          <w:rFonts w:cs="Arial"/>
          <w:b/>
          <w:i/>
          <w:iCs/>
          <w:sz w:val="22"/>
          <w:szCs w:val="22"/>
        </w:rPr>
        <w:t>CONTRATADA</w:t>
      </w:r>
      <w:r>
        <w:rPr>
          <w:rFonts w:cs="Arial"/>
          <w:i/>
          <w:iCs/>
          <w:sz w:val="22"/>
          <w:szCs w:val="22"/>
        </w:rPr>
        <w:t xml:space="preserve"> não garante a obtenção de resultados positivos ou vantagens pelo </w:t>
      </w:r>
      <w:r>
        <w:rPr>
          <w:rFonts w:cs="Arial"/>
          <w:b/>
          <w:i/>
          <w:iCs/>
          <w:sz w:val="22"/>
          <w:szCs w:val="22"/>
        </w:rPr>
        <w:t>CONTRATANTE</w:t>
      </w:r>
      <w:r>
        <w:rPr>
          <w:rFonts w:cs="Arial"/>
          <w:i/>
          <w:iCs/>
          <w:sz w:val="22"/>
          <w:szCs w:val="22"/>
        </w:rPr>
        <w:t xml:space="preserve"> em decorrência da contratação dos serviços.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7.1.3.  Tendo em vista que as metodologias e critérios adotados pela </w:t>
      </w:r>
      <w:r>
        <w:rPr>
          <w:rFonts w:cs="Arial"/>
          <w:b/>
          <w:i/>
          <w:iCs/>
          <w:sz w:val="22"/>
          <w:szCs w:val="22"/>
        </w:rPr>
        <w:t>CONTRATADA</w:t>
      </w:r>
      <w:r>
        <w:rPr>
          <w:rFonts w:cs="Arial"/>
          <w:i/>
          <w:iCs/>
          <w:sz w:val="22"/>
          <w:szCs w:val="22"/>
        </w:rPr>
        <w:t xml:space="preserve"> são baseados em séries de desempenho histórico dos ativos e/ou das instituições analisadas, os produtos e serviços, inclusive os relatórios que forem fornecidos ao </w:t>
      </w:r>
      <w:r>
        <w:rPr>
          <w:rFonts w:cs="Arial"/>
          <w:b/>
          <w:i/>
          <w:iCs/>
          <w:sz w:val="22"/>
          <w:szCs w:val="22"/>
        </w:rPr>
        <w:t>CONTRATANTE</w:t>
      </w:r>
      <w:r>
        <w:rPr>
          <w:rFonts w:cs="Arial"/>
          <w:i/>
          <w:iCs/>
          <w:sz w:val="22"/>
          <w:szCs w:val="22"/>
        </w:rPr>
        <w:t xml:space="preserve"> não poderão ser utilizados ou entendidos pelo </w:t>
      </w:r>
      <w:r>
        <w:rPr>
          <w:rFonts w:cs="Arial"/>
          <w:b/>
          <w:i/>
          <w:iCs/>
          <w:sz w:val="22"/>
          <w:szCs w:val="22"/>
        </w:rPr>
        <w:t xml:space="preserve">CONTRATANTE </w:t>
      </w:r>
      <w:r>
        <w:rPr>
          <w:rFonts w:cs="Arial"/>
          <w:i/>
          <w:iCs/>
          <w:sz w:val="22"/>
          <w:szCs w:val="22"/>
        </w:rPr>
        <w:t>como garantia do comportamento futuro ou de desempenho dos ativos e/ou instituições analisadas.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7.2.  A </w:t>
      </w:r>
      <w:r>
        <w:rPr>
          <w:rFonts w:cs="Arial"/>
          <w:b/>
          <w:i/>
          <w:iCs/>
          <w:sz w:val="22"/>
          <w:szCs w:val="22"/>
        </w:rPr>
        <w:t>CONTRATADA</w:t>
      </w:r>
      <w:r>
        <w:rPr>
          <w:rFonts w:cs="Arial"/>
          <w:i/>
          <w:iCs/>
          <w:sz w:val="22"/>
          <w:szCs w:val="22"/>
        </w:rPr>
        <w:t xml:space="preserve"> disporá de sistemas de segurança, incluindo back-up de processamento, geradores de energia e sistemas de comunicação, implantados com o objetivo de assegurar alta qualidade e confiabilidade dos serviços prestados ao </w:t>
      </w:r>
      <w:r>
        <w:rPr>
          <w:rFonts w:cs="Arial"/>
          <w:b/>
          <w:i/>
          <w:iCs/>
          <w:sz w:val="22"/>
          <w:szCs w:val="22"/>
        </w:rPr>
        <w:t>CONTRATANTE</w:t>
      </w:r>
      <w:r>
        <w:rPr>
          <w:rFonts w:cs="Arial"/>
          <w:i/>
          <w:iCs/>
          <w:sz w:val="22"/>
          <w:szCs w:val="22"/>
        </w:rPr>
        <w:t>.</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7.2.1. Quando forem utilizadas redes de terceiros para transmissão das informações e relatórios, redes de telecomunicações corporativas, tais como a Rede de Telecomunicações para o Mercado (RTM) da ANDIMA, Rede da BOVESPA/CBLC ou outras redes dessa </w:t>
      </w:r>
      <w:r>
        <w:rPr>
          <w:rFonts w:cs="Arial"/>
          <w:i/>
          <w:iCs/>
          <w:sz w:val="22"/>
          <w:szCs w:val="22"/>
        </w:rPr>
        <w:lastRenderedPageBreak/>
        <w:t xml:space="preserve">natureza, ou, ainda, a Internet, a </w:t>
      </w:r>
      <w:r>
        <w:rPr>
          <w:rFonts w:cs="Arial"/>
          <w:b/>
          <w:i/>
          <w:iCs/>
          <w:sz w:val="22"/>
          <w:szCs w:val="22"/>
        </w:rPr>
        <w:t>CONTRATADA</w:t>
      </w:r>
      <w:r>
        <w:rPr>
          <w:rFonts w:cs="Arial"/>
          <w:i/>
          <w:iCs/>
          <w:sz w:val="22"/>
          <w:szCs w:val="22"/>
        </w:rPr>
        <w:t xml:space="preserve"> não se responsabiliza por problemas de transmissão, interferências ou intervenções causadas por terceiros ou próprias do meio utilizado que afetem a prestação dos serviços.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7.3. Tendo em vista que os serviços fornecidos pela </w:t>
      </w:r>
      <w:r>
        <w:rPr>
          <w:rFonts w:cs="Arial"/>
          <w:b/>
          <w:i/>
          <w:iCs/>
          <w:sz w:val="22"/>
          <w:szCs w:val="22"/>
        </w:rPr>
        <w:t xml:space="preserve">CONTRATADA </w:t>
      </w:r>
      <w:r>
        <w:rPr>
          <w:rFonts w:cs="Arial"/>
          <w:i/>
          <w:iCs/>
          <w:sz w:val="22"/>
          <w:szCs w:val="22"/>
        </w:rPr>
        <w:t xml:space="preserve">são baseados em indicadores, coeficientes, metodologias de construção e análise e fórmulas matemáticas ou estatísticas desenvolvidas pela </w:t>
      </w:r>
      <w:r>
        <w:rPr>
          <w:rFonts w:cs="Arial"/>
          <w:b/>
          <w:i/>
          <w:iCs/>
          <w:sz w:val="22"/>
          <w:szCs w:val="22"/>
        </w:rPr>
        <w:t>CONTRATADA</w:t>
      </w:r>
      <w:r>
        <w:rPr>
          <w:rFonts w:cs="Arial"/>
          <w:i/>
          <w:iCs/>
          <w:sz w:val="22"/>
          <w:szCs w:val="22"/>
        </w:rPr>
        <w:t>, as quais estão em constante aprimoramento de acordo com o atual Estado de Arte e as possibilidades da ciência, as partes estão cientes de que poderão ser a qualquer momento durante a execução dos serviços prestados sob o âmbito do presente CONTRATO, detectados erros, imperfeições ou falhas no cálculo, processamento ou metodologia adotada, cujo Estado de Ciência quando da elaboração da metodologia adotada não permitia identificar, problemas estes que poderão comprometer a prestação dos serviços ora contratados.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7.3.1.  Na hipótese de identificação de problemas previstos nesta Cláusula, a </w:t>
      </w:r>
      <w:r>
        <w:rPr>
          <w:rFonts w:cs="Arial"/>
          <w:b/>
          <w:i/>
          <w:iCs/>
          <w:sz w:val="22"/>
          <w:szCs w:val="22"/>
        </w:rPr>
        <w:t>CONTRATADA</w:t>
      </w:r>
      <w:r>
        <w:rPr>
          <w:i/>
          <w:iCs/>
          <w:sz w:val="22"/>
          <w:szCs w:val="22"/>
        </w:rPr>
        <w:t xml:space="preserve"> deverá suspender a prestação dos serviços, hipótese em que nenhuma indenização será devida pela </w:t>
      </w:r>
      <w:r>
        <w:rPr>
          <w:rFonts w:cs="Arial"/>
          <w:b/>
          <w:i/>
          <w:iCs/>
          <w:sz w:val="22"/>
          <w:szCs w:val="22"/>
        </w:rPr>
        <w:t>CONTRATADA</w:t>
      </w:r>
      <w:r>
        <w:rPr>
          <w:rFonts w:cs="Arial"/>
          <w:i/>
          <w:iCs/>
          <w:sz w:val="22"/>
          <w:szCs w:val="22"/>
        </w:rPr>
        <w:t xml:space="preserve"> ao </w:t>
      </w:r>
      <w:r>
        <w:rPr>
          <w:rFonts w:cs="Arial"/>
          <w:b/>
          <w:i/>
          <w:iCs/>
          <w:sz w:val="22"/>
          <w:szCs w:val="22"/>
        </w:rPr>
        <w:t>CONTRATANTE</w:t>
      </w:r>
      <w:r>
        <w:rPr>
          <w:rFonts w:cs="Arial"/>
          <w:i/>
          <w:iCs/>
          <w:sz w:val="22"/>
          <w:szCs w:val="22"/>
        </w:rPr>
        <w:t xml:space="preserve"> pela interrupção, provisória ou definitiva, dos serviços e/ou pelos serviços prestados até o momento em que referidos problemas for identificados.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7.3.2.  O lançamento de serviço de melhor qualidade não significa que tenham sido detectados os problemas mencionados nesta Cláusula, nem invalidam os serviços já prestados.</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7.4.  A </w:t>
      </w:r>
      <w:r>
        <w:rPr>
          <w:rFonts w:cs="Arial"/>
          <w:b/>
          <w:i/>
          <w:iCs/>
          <w:sz w:val="22"/>
          <w:szCs w:val="22"/>
        </w:rPr>
        <w:t>CONTRATADA</w:t>
      </w:r>
      <w:r>
        <w:rPr>
          <w:rFonts w:cs="Arial"/>
          <w:i/>
          <w:iCs/>
          <w:sz w:val="22"/>
          <w:szCs w:val="22"/>
        </w:rPr>
        <w:t xml:space="preserve"> responderá por danos decorrentes de dolo ou má-fé na prestação dos serviços ora contratados.</w:t>
      </w:r>
    </w:p>
    <w:p w:rsidR="007959D3" w:rsidRPr="00050561" w:rsidRDefault="007959D3" w:rsidP="007959D3">
      <w:pPr>
        <w:pStyle w:val="Recuodecorpodetexto"/>
        <w:ind w:left="0" w:firstLine="0"/>
        <w:rPr>
          <w:sz w:val="12"/>
          <w:szCs w:val="12"/>
        </w:rPr>
      </w:pPr>
    </w:p>
    <w:p w:rsidR="007959D3" w:rsidRDefault="007959D3" w:rsidP="007959D3">
      <w:pPr>
        <w:pStyle w:val="Recuodecorpodetexto"/>
        <w:ind w:left="0" w:firstLine="0"/>
        <w:rPr>
          <w:rFonts w:cs="Arial"/>
          <w:i/>
          <w:iCs/>
          <w:sz w:val="22"/>
          <w:szCs w:val="22"/>
        </w:rPr>
      </w:pPr>
      <w:r>
        <w:rPr>
          <w:i/>
          <w:iCs/>
          <w:sz w:val="22"/>
          <w:szCs w:val="22"/>
        </w:rPr>
        <w:t xml:space="preserve">7.5.  A </w:t>
      </w:r>
      <w:r>
        <w:rPr>
          <w:rFonts w:cs="Arial"/>
          <w:b/>
          <w:i/>
          <w:iCs/>
          <w:sz w:val="22"/>
          <w:szCs w:val="22"/>
        </w:rPr>
        <w:t>CONTRATADA</w:t>
      </w:r>
      <w:r>
        <w:rPr>
          <w:rFonts w:cs="Arial"/>
          <w:i/>
          <w:iCs/>
          <w:sz w:val="22"/>
          <w:szCs w:val="22"/>
        </w:rPr>
        <w:t xml:space="preserve"> não se responsabiliza, em nenhuma hipótese, por danos decorrentes de casos fortuitos ou eventos de força maior.</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7.6. O </w:t>
      </w:r>
      <w:r>
        <w:rPr>
          <w:rFonts w:cs="Arial"/>
          <w:b/>
          <w:i/>
          <w:iCs/>
          <w:sz w:val="22"/>
          <w:szCs w:val="22"/>
        </w:rPr>
        <w:t>CONTRATANTE</w:t>
      </w:r>
      <w:r>
        <w:rPr>
          <w:rFonts w:cs="Arial"/>
          <w:i/>
          <w:iCs/>
          <w:sz w:val="22"/>
          <w:szCs w:val="22"/>
        </w:rPr>
        <w:t xml:space="preserve"> se declara ciente de que nenhum índice, coeficiente ou produto do processamento gerado pela </w:t>
      </w:r>
      <w:r>
        <w:rPr>
          <w:rFonts w:cs="Arial"/>
          <w:b/>
          <w:i/>
          <w:iCs/>
          <w:sz w:val="22"/>
          <w:szCs w:val="22"/>
        </w:rPr>
        <w:t>CONTRATADA</w:t>
      </w:r>
      <w:r>
        <w:rPr>
          <w:rFonts w:cs="Arial"/>
          <w:i/>
          <w:iCs/>
          <w:sz w:val="22"/>
          <w:szCs w:val="22"/>
        </w:rPr>
        <w:t>, inclusive os relatórios que lhe forem fornecidos, poderá ser considerado recomendação de compra ou alienação de ativos ou realização de investimento, nem como garantia do comportamento futuro dos ativos ou instituições analisadas, devendo ser qualificados tão somente como instrumentos de informação, inclusive quando esses indicadores permitirem ou estabelecerem ordenação sequencial (ranking) de fundos de investimento, gestores ou ativos, já que esta forma apenas reflete uma organização conveniente de informações e não pode ser entendida como recomendação de compra ou de venda.</w:t>
      </w:r>
    </w:p>
    <w:p w:rsidR="007959D3" w:rsidRPr="00050561"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lastRenderedPageBreak/>
        <w:t xml:space="preserve">7.6.1.  As decisões acerca dos investimentos são de única e exclusiva responsabilidade do </w:t>
      </w:r>
      <w:r>
        <w:rPr>
          <w:rFonts w:cs="Arial"/>
          <w:b/>
          <w:i/>
          <w:iCs/>
          <w:sz w:val="22"/>
          <w:szCs w:val="22"/>
        </w:rPr>
        <w:t>CONTRATANTE</w:t>
      </w:r>
      <w:r>
        <w:rPr>
          <w:rFonts w:cs="Arial"/>
          <w:i/>
          <w:iCs/>
          <w:sz w:val="22"/>
          <w:szCs w:val="22"/>
        </w:rPr>
        <w:t xml:space="preserve">, tenham </w:t>
      </w:r>
      <w:proofErr w:type="gramStart"/>
      <w:r>
        <w:rPr>
          <w:rFonts w:cs="Arial"/>
          <w:i/>
          <w:iCs/>
          <w:sz w:val="22"/>
          <w:szCs w:val="22"/>
        </w:rPr>
        <w:t xml:space="preserve">estas decisões sido ou não tomadas com base em informações obtidas por meio da </w:t>
      </w:r>
      <w:r>
        <w:rPr>
          <w:rFonts w:cs="Arial"/>
          <w:b/>
          <w:i/>
          <w:iCs/>
          <w:sz w:val="22"/>
          <w:szCs w:val="22"/>
        </w:rPr>
        <w:t>CONTRATADA</w:t>
      </w:r>
      <w:proofErr w:type="gramEnd"/>
      <w:r>
        <w:rPr>
          <w:rFonts w:cs="Arial"/>
          <w:i/>
          <w:iCs/>
          <w:sz w:val="22"/>
          <w:szCs w:val="22"/>
        </w:rPr>
        <w:t>.</w:t>
      </w:r>
    </w:p>
    <w:p w:rsidR="007959D3" w:rsidRPr="00050561" w:rsidRDefault="007959D3" w:rsidP="007959D3">
      <w:pPr>
        <w:pStyle w:val="Recuodecorpodetexto"/>
        <w:ind w:left="0" w:firstLine="3543"/>
        <w:rPr>
          <w:rFonts w:cs="Arial"/>
          <w:i/>
          <w:iCs/>
          <w:sz w:val="12"/>
          <w:szCs w:val="12"/>
        </w:rPr>
      </w:pPr>
    </w:p>
    <w:p w:rsidR="007959D3" w:rsidRDefault="007959D3" w:rsidP="007959D3">
      <w:pPr>
        <w:pStyle w:val="Recuodecorpodetexto"/>
        <w:ind w:left="0" w:firstLine="0"/>
        <w:rPr>
          <w:rFonts w:cs="Arial"/>
          <w:bCs/>
          <w:i/>
          <w:iCs/>
          <w:spacing w:val="-2"/>
          <w:sz w:val="22"/>
          <w:szCs w:val="22"/>
        </w:rPr>
      </w:pPr>
      <w:r>
        <w:rPr>
          <w:rFonts w:cs="Arial"/>
          <w:bCs/>
          <w:i/>
          <w:iCs/>
          <w:spacing w:val="-2"/>
          <w:sz w:val="22"/>
          <w:szCs w:val="22"/>
        </w:rPr>
        <w:t xml:space="preserve">7.7. O </w:t>
      </w:r>
      <w:r>
        <w:rPr>
          <w:rFonts w:cs="Arial"/>
          <w:b/>
          <w:bCs/>
          <w:i/>
          <w:iCs/>
          <w:spacing w:val="-2"/>
          <w:sz w:val="22"/>
          <w:szCs w:val="22"/>
        </w:rPr>
        <w:t xml:space="preserve">CONTRATANTE </w:t>
      </w:r>
      <w:r>
        <w:rPr>
          <w:rFonts w:cs="Arial"/>
          <w:bCs/>
          <w:i/>
          <w:iCs/>
          <w:spacing w:val="-2"/>
          <w:sz w:val="22"/>
          <w:szCs w:val="22"/>
        </w:rPr>
        <w:t xml:space="preserve">declara ter pleno conhecimento de que a </w:t>
      </w:r>
      <w:r>
        <w:rPr>
          <w:rFonts w:cs="Arial"/>
          <w:b/>
          <w:i/>
          <w:iCs/>
          <w:sz w:val="22"/>
          <w:szCs w:val="22"/>
        </w:rPr>
        <w:t>CONTRATADA</w:t>
      </w:r>
      <w:r>
        <w:rPr>
          <w:rFonts w:cs="Arial"/>
          <w:bCs/>
          <w:i/>
          <w:iCs/>
          <w:spacing w:val="-2"/>
          <w:sz w:val="22"/>
          <w:szCs w:val="22"/>
        </w:rPr>
        <w:t xml:space="preserve"> é consultor de valores </w:t>
      </w:r>
      <w:proofErr w:type="gramStart"/>
      <w:r>
        <w:rPr>
          <w:rFonts w:cs="Arial"/>
          <w:bCs/>
          <w:i/>
          <w:iCs/>
          <w:spacing w:val="-2"/>
          <w:sz w:val="22"/>
          <w:szCs w:val="22"/>
        </w:rPr>
        <w:t>mobiliários, regularmente autorizado</w:t>
      </w:r>
      <w:proofErr w:type="gramEnd"/>
      <w:r>
        <w:rPr>
          <w:rFonts w:cs="Arial"/>
          <w:bCs/>
          <w:i/>
          <w:iCs/>
          <w:spacing w:val="-2"/>
          <w:sz w:val="22"/>
          <w:szCs w:val="22"/>
        </w:rPr>
        <w:t xml:space="preserve"> pela CVM, membro de comitês de investimentos em fundos de investimentos e consultor de valores mobiliários de fundos de investimentos.</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OITAVA: Dos Casos de Rescisão</w:t>
      </w: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8.1. O presente CONTRATO poderá ser rescindido nas seguintes hipóteses:</w:t>
      </w:r>
    </w:p>
    <w:p w:rsidR="007959D3" w:rsidRPr="0011089F" w:rsidRDefault="007959D3" w:rsidP="007959D3">
      <w:pPr>
        <w:pStyle w:val="BodyText21"/>
        <w:spacing w:line="360" w:lineRule="auto"/>
        <w:ind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a) O não cumprimento, ou o cumprimento irregular, das cláusulas deste CONTRATO, bem como a lentidão ou o atraso injustificado, que venha a prejudicar os prazos contratados.</w:t>
      </w:r>
    </w:p>
    <w:p w:rsidR="007959D3" w:rsidRPr="00050561" w:rsidRDefault="007959D3" w:rsidP="007959D3">
      <w:pPr>
        <w:pStyle w:val="BodyText21"/>
        <w:spacing w:line="360" w:lineRule="auto"/>
        <w:ind w:left="709"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 xml:space="preserve">b) A paralisação do serviço contratado, exceto aquelas já previstas neste CONTRATO, sem a prévia comunicação ao </w:t>
      </w:r>
      <w:r>
        <w:rPr>
          <w:rFonts w:ascii="Arial" w:hAnsi="Arial" w:cs="Arial"/>
          <w:i/>
          <w:iCs/>
          <w:sz w:val="22"/>
          <w:szCs w:val="22"/>
          <w:u w:val="none"/>
        </w:rPr>
        <w:t>CONTRATANTE</w:t>
      </w:r>
      <w:r>
        <w:rPr>
          <w:rFonts w:ascii="Arial" w:hAnsi="Arial" w:cs="Arial"/>
          <w:b w:val="0"/>
          <w:i/>
          <w:iCs/>
          <w:sz w:val="22"/>
          <w:szCs w:val="22"/>
          <w:u w:val="none"/>
        </w:rPr>
        <w:t>.</w:t>
      </w:r>
    </w:p>
    <w:p w:rsidR="007959D3" w:rsidRPr="00050561" w:rsidRDefault="007959D3" w:rsidP="007959D3">
      <w:pPr>
        <w:pStyle w:val="BodyText21"/>
        <w:spacing w:line="360" w:lineRule="auto"/>
        <w:rPr>
          <w:sz w:val="12"/>
          <w:szCs w:val="12"/>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c) A qualquer tempo, independentemente de qualquer intervenção ou notificação judicial ou extrajudicial, se durante a vigência deste CONTRATO, qualquer uma das PARTES vier a sofrer intervenção governamental, tiver homologado pedido de recuperação extrajudicial, deferido pedido de recuperação judicial ou decretada sua falência, ou ainda, vier a dissolver-se consensual ou judicialmente.</w:t>
      </w:r>
    </w:p>
    <w:p w:rsidR="007959D3" w:rsidRPr="00050561" w:rsidRDefault="007959D3" w:rsidP="007959D3">
      <w:pPr>
        <w:pStyle w:val="BodyText21"/>
        <w:spacing w:line="360" w:lineRule="auto"/>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 xml:space="preserve">d) Razões de relevante interesse público, justificadas e determinadas pelo </w:t>
      </w:r>
      <w:r>
        <w:rPr>
          <w:rFonts w:ascii="Arial" w:hAnsi="Arial" w:cs="Arial"/>
          <w:i/>
          <w:iCs/>
          <w:sz w:val="22"/>
          <w:szCs w:val="22"/>
          <w:u w:val="none"/>
        </w:rPr>
        <w:t>CONTRATANTE</w:t>
      </w:r>
      <w:r>
        <w:rPr>
          <w:rFonts w:ascii="Arial" w:hAnsi="Arial" w:cs="Arial"/>
          <w:b w:val="0"/>
          <w:i/>
          <w:iCs/>
          <w:sz w:val="22"/>
          <w:szCs w:val="22"/>
          <w:u w:val="none"/>
        </w:rPr>
        <w:t>.</w:t>
      </w:r>
    </w:p>
    <w:p w:rsidR="007959D3" w:rsidRPr="00050561" w:rsidRDefault="007959D3" w:rsidP="007959D3">
      <w:pPr>
        <w:pStyle w:val="BodyText21"/>
        <w:spacing w:line="360" w:lineRule="auto"/>
        <w:ind w:left="709"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 xml:space="preserve">e) A suspensão por ordem escrita do </w:t>
      </w:r>
      <w:r>
        <w:rPr>
          <w:rFonts w:ascii="Arial" w:hAnsi="Arial" w:cs="Arial"/>
          <w:i/>
          <w:iCs/>
          <w:sz w:val="22"/>
          <w:szCs w:val="22"/>
          <w:u w:val="none"/>
        </w:rPr>
        <w:t>CONTRATANTE</w:t>
      </w:r>
      <w:r>
        <w:rPr>
          <w:rFonts w:ascii="Arial" w:hAnsi="Arial" w:cs="Arial"/>
          <w:b w:val="0"/>
          <w:i/>
          <w:iCs/>
          <w:sz w:val="22"/>
          <w:szCs w:val="22"/>
          <w:u w:val="none"/>
        </w:rPr>
        <w:t>, por prazo superior a 120 (cento e vinte) dias, salvo em casos de força maior, ou ainda, por repetidas suspensões que totalizem o mesmo prazo.</w:t>
      </w:r>
    </w:p>
    <w:p w:rsidR="007959D3" w:rsidRPr="00050561" w:rsidRDefault="007959D3" w:rsidP="007959D3">
      <w:pPr>
        <w:pStyle w:val="BodyText21"/>
        <w:spacing w:line="360" w:lineRule="auto"/>
        <w:ind w:left="708"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 xml:space="preserve">f) O atraso superior a 90 (noventa) dias dos pagamentos devidos pelo </w:t>
      </w:r>
      <w:r>
        <w:rPr>
          <w:rFonts w:ascii="Arial" w:hAnsi="Arial" w:cs="Arial"/>
          <w:i/>
          <w:iCs/>
          <w:sz w:val="22"/>
          <w:szCs w:val="22"/>
          <w:u w:val="none"/>
        </w:rPr>
        <w:t xml:space="preserve">CONTRATANTE, </w:t>
      </w:r>
      <w:r>
        <w:rPr>
          <w:rFonts w:ascii="Arial" w:hAnsi="Arial" w:cs="Arial"/>
          <w:b w:val="0"/>
          <w:i/>
          <w:iCs/>
          <w:sz w:val="22"/>
          <w:szCs w:val="22"/>
          <w:u w:val="none"/>
        </w:rPr>
        <w:t>assegurado</w:t>
      </w:r>
      <w:r>
        <w:rPr>
          <w:rFonts w:ascii="Arial" w:hAnsi="Arial"/>
          <w:b w:val="0"/>
          <w:i/>
          <w:iCs/>
          <w:sz w:val="22"/>
          <w:szCs w:val="22"/>
          <w:u w:val="none"/>
        </w:rPr>
        <w:t xml:space="preserve"> a </w:t>
      </w:r>
      <w:r>
        <w:rPr>
          <w:rFonts w:ascii="Arial" w:hAnsi="Arial" w:cs="Arial"/>
          <w:i/>
          <w:iCs/>
          <w:sz w:val="22"/>
          <w:szCs w:val="22"/>
          <w:u w:val="none"/>
        </w:rPr>
        <w:t>CONTRATADA</w:t>
      </w:r>
      <w:r>
        <w:rPr>
          <w:rFonts w:ascii="Arial" w:hAnsi="Arial" w:cs="Arial"/>
          <w:b w:val="0"/>
          <w:i/>
          <w:iCs/>
          <w:sz w:val="22"/>
          <w:szCs w:val="22"/>
          <w:u w:val="none"/>
        </w:rPr>
        <w:t xml:space="preserve"> o direito de optar pela suspensão do cumprimento das obrigações assumidas até que seja normalizada a situação.</w:t>
      </w:r>
    </w:p>
    <w:p w:rsidR="007959D3" w:rsidRPr="00050561" w:rsidRDefault="007959D3" w:rsidP="007959D3">
      <w:pPr>
        <w:pStyle w:val="BodyText21"/>
        <w:spacing w:line="360" w:lineRule="auto"/>
        <w:ind w:left="708"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g) O impedimento injustificado do acesso às informações necessárias à regular execução do objeto do presente CONTRATO.</w:t>
      </w:r>
    </w:p>
    <w:p w:rsidR="007959D3" w:rsidRPr="0011089F" w:rsidRDefault="007959D3" w:rsidP="007959D3">
      <w:pPr>
        <w:pStyle w:val="BodyText21"/>
        <w:spacing w:line="360" w:lineRule="auto"/>
        <w:ind w:left="708"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h) amigavelmente, por acordo entre as partes, mediante aviso dado à outra, por escrito, com antecedência mínima de 90 (trinta) dias.</w:t>
      </w:r>
    </w:p>
    <w:p w:rsidR="007959D3" w:rsidRPr="003836CD" w:rsidRDefault="007959D3" w:rsidP="007959D3">
      <w:pPr>
        <w:pStyle w:val="BodyText21"/>
        <w:spacing w:line="360" w:lineRule="auto"/>
        <w:ind w:firstLine="2835"/>
        <w:rPr>
          <w:rFonts w:ascii="Arial" w:hAnsi="Arial" w:cs="Arial"/>
          <w:b w:val="0"/>
          <w:i/>
          <w:iCs/>
          <w:sz w:val="12"/>
          <w:szCs w:val="12"/>
          <w:u w:val="none"/>
        </w:rPr>
      </w:pPr>
    </w:p>
    <w:p w:rsidR="007959D3" w:rsidRDefault="007959D3" w:rsidP="007959D3">
      <w:pPr>
        <w:pStyle w:val="BodyText21"/>
        <w:spacing w:line="360" w:lineRule="auto"/>
        <w:rPr>
          <w:rFonts w:ascii="Arial" w:hAnsi="Arial" w:cs="Arial"/>
          <w:b w:val="0"/>
          <w:i/>
          <w:iCs/>
          <w:sz w:val="22"/>
          <w:szCs w:val="22"/>
          <w:u w:val="none"/>
        </w:rPr>
      </w:pPr>
      <w:r>
        <w:rPr>
          <w:rFonts w:ascii="Arial" w:hAnsi="Arial" w:cs="Arial"/>
          <w:b w:val="0"/>
          <w:i/>
          <w:iCs/>
          <w:sz w:val="22"/>
          <w:szCs w:val="22"/>
          <w:u w:val="none"/>
        </w:rPr>
        <w:t xml:space="preserve">8.2. Em qualquer hipótese de encerramento da prestação dos serviços, inclusive quando pelo normal decurso do prazo contratado, permanecerão válidas e vinculantes as obrigações de confidencialidade (cláusulas 6.1 a 6.3), as garantias e responsabilidades </w:t>
      </w:r>
      <w:r>
        <w:rPr>
          <w:rFonts w:ascii="Arial" w:hAnsi="Arial" w:cs="Arial"/>
          <w:b w:val="0"/>
          <w:i/>
          <w:iCs/>
          <w:sz w:val="22"/>
          <w:szCs w:val="22"/>
          <w:u w:val="none"/>
        </w:rPr>
        <w:lastRenderedPageBreak/>
        <w:t>assumidas pelas partes (cláusula sétima) e outras obrigações que, em decorrência de sua própria natureza, tenham caráter perene.</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NONA: Das Penalidades</w:t>
      </w:r>
    </w:p>
    <w:p w:rsidR="007959D3" w:rsidRDefault="007959D3" w:rsidP="007959D3">
      <w:pPr>
        <w:pStyle w:val="Recuodecorpodetexto"/>
        <w:ind w:left="12" w:hanging="12"/>
        <w:rPr>
          <w:rFonts w:cs="Arial"/>
          <w:i/>
          <w:iCs/>
          <w:sz w:val="22"/>
          <w:szCs w:val="22"/>
        </w:rPr>
      </w:pPr>
      <w:r>
        <w:rPr>
          <w:rFonts w:cs="Arial"/>
          <w:i/>
          <w:iCs/>
          <w:sz w:val="22"/>
          <w:szCs w:val="22"/>
        </w:rPr>
        <w:t>9.1 Pela inexecução total ou parcial do presente CONTRATO, a Parte prejudicada poderá, garantindo a ampla defesa e o contraditório, aplicar à outra Parte</w:t>
      </w:r>
      <w:r>
        <w:rPr>
          <w:rFonts w:cs="Arial"/>
          <w:b/>
          <w:i/>
          <w:iCs/>
          <w:sz w:val="22"/>
          <w:szCs w:val="22"/>
        </w:rPr>
        <w:t xml:space="preserve">, </w:t>
      </w:r>
      <w:r>
        <w:rPr>
          <w:rFonts w:cs="Arial"/>
          <w:i/>
          <w:iCs/>
          <w:sz w:val="22"/>
          <w:szCs w:val="22"/>
        </w:rPr>
        <w:t>as seguintes penalidades:</w:t>
      </w:r>
    </w:p>
    <w:p w:rsidR="007959D3" w:rsidRPr="003836CD" w:rsidRDefault="007959D3" w:rsidP="007959D3">
      <w:pPr>
        <w:spacing w:line="360" w:lineRule="auto"/>
        <w:jc w:val="both"/>
        <w:rPr>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a) </w:t>
      </w:r>
      <w:r>
        <w:rPr>
          <w:rFonts w:ascii="Arial" w:hAnsi="Arial" w:cs="Times New Roman"/>
          <w:i/>
          <w:iCs/>
          <w:color w:val="000000"/>
          <w:sz w:val="24"/>
        </w:rPr>
        <w:t xml:space="preserve">deixar de manter a proposta (recusa injustificada para contratar): suspensão do direito de licitar e contratar com a Administração pelo prazo de </w:t>
      </w:r>
      <w:proofErr w:type="gramStart"/>
      <w:r>
        <w:rPr>
          <w:rFonts w:ascii="Arial" w:hAnsi="Arial" w:cs="Times New Roman"/>
          <w:i/>
          <w:iCs/>
          <w:color w:val="000000"/>
          <w:sz w:val="24"/>
        </w:rPr>
        <w:t>2</w:t>
      </w:r>
      <w:proofErr w:type="gramEnd"/>
      <w:r>
        <w:rPr>
          <w:rFonts w:ascii="Arial" w:hAnsi="Arial" w:cs="Times New Roman"/>
          <w:i/>
          <w:iCs/>
          <w:color w:val="000000"/>
          <w:sz w:val="24"/>
        </w:rPr>
        <w:t xml:space="preserve"> (dois) anos e multa de 10% (dez por cento) sobre o valor total da homologação;</w:t>
      </w:r>
    </w:p>
    <w:p w:rsidR="007959D3" w:rsidRDefault="007959D3" w:rsidP="007959D3">
      <w:pPr>
        <w:spacing w:line="360" w:lineRule="auto"/>
        <w:jc w:val="both"/>
        <w:rPr>
          <w:rFonts w:ascii="Arial" w:hAnsi="Arial"/>
          <w:i/>
          <w:iCs/>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b) </w:t>
      </w:r>
      <w:r>
        <w:rPr>
          <w:rFonts w:ascii="Arial" w:hAnsi="Arial" w:cs="Times New Roman"/>
          <w:i/>
          <w:iCs/>
          <w:color w:val="000000"/>
          <w:sz w:val="24"/>
        </w:rPr>
        <w:t>executar o contrato com irregularidades, passíveis de correção durante a execução sem prejuízo ao resultado: advertência;</w:t>
      </w:r>
    </w:p>
    <w:p w:rsidR="007959D3" w:rsidRDefault="007959D3" w:rsidP="007959D3">
      <w:pPr>
        <w:spacing w:line="360" w:lineRule="auto"/>
        <w:jc w:val="both"/>
        <w:rPr>
          <w:rFonts w:ascii="Arial" w:hAnsi="Arial"/>
          <w:i/>
          <w:iCs/>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c) </w:t>
      </w:r>
      <w:r>
        <w:rPr>
          <w:rFonts w:ascii="Arial" w:hAnsi="Arial" w:cs="Times New Roman"/>
          <w:i/>
          <w:iCs/>
          <w:color w:val="000000"/>
          <w:sz w:val="24"/>
        </w:rPr>
        <w:t xml:space="preserve">executar o contrato com atraso injustificado, até o limite de </w:t>
      </w:r>
      <w:proofErr w:type="gramStart"/>
      <w:r>
        <w:rPr>
          <w:rFonts w:ascii="Arial" w:hAnsi="Arial" w:cs="Times New Roman"/>
          <w:i/>
          <w:iCs/>
          <w:color w:val="000000"/>
          <w:sz w:val="24"/>
        </w:rPr>
        <w:t>3</w:t>
      </w:r>
      <w:proofErr w:type="gramEnd"/>
      <w:r>
        <w:rPr>
          <w:rFonts w:ascii="Arial" w:hAnsi="Arial" w:cs="Times New Roman"/>
          <w:i/>
          <w:iCs/>
          <w:color w:val="000000"/>
          <w:sz w:val="24"/>
        </w:rPr>
        <w:t xml:space="preserve"> (três) dias após os quais será considerado como inexecução contratual: multa diária de 0,5% (zero vírgula cinco por cento) sobre o valor total atualizado do contrato;</w:t>
      </w:r>
    </w:p>
    <w:p w:rsidR="007959D3" w:rsidRPr="003836CD" w:rsidRDefault="007959D3" w:rsidP="007959D3">
      <w:pPr>
        <w:spacing w:line="360" w:lineRule="auto"/>
        <w:jc w:val="both"/>
        <w:rPr>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d) </w:t>
      </w:r>
      <w:r>
        <w:rPr>
          <w:rFonts w:ascii="Arial" w:hAnsi="Arial" w:cs="Times New Roman"/>
          <w:i/>
          <w:iCs/>
          <w:color w:val="000000"/>
          <w:sz w:val="24"/>
        </w:rPr>
        <w:t xml:space="preserve">inexecução parcial do contrato: suspensão do direito de licitar e contratar com a Administração, pelo prazo de </w:t>
      </w:r>
      <w:proofErr w:type="gramStart"/>
      <w:r>
        <w:rPr>
          <w:rFonts w:ascii="Arial" w:hAnsi="Arial" w:cs="Times New Roman"/>
          <w:i/>
          <w:iCs/>
          <w:color w:val="000000"/>
          <w:sz w:val="24"/>
        </w:rPr>
        <w:t>2</w:t>
      </w:r>
      <w:proofErr w:type="gramEnd"/>
      <w:r>
        <w:rPr>
          <w:rFonts w:ascii="Arial" w:hAnsi="Arial" w:cs="Times New Roman"/>
          <w:i/>
          <w:iCs/>
          <w:color w:val="000000"/>
          <w:sz w:val="24"/>
        </w:rPr>
        <w:t xml:space="preserve"> (dois) anos e multa de 10% (dez por cento) sobre o valor correspondente ao montante não adimplido do Contrato;</w:t>
      </w:r>
    </w:p>
    <w:p w:rsidR="007959D3" w:rsidRDefault="007959D3" w:rsidP="007959D3">
      <w:pPr>
        <w:spacing w:line="360" w:lineRule="auto"/>
        <w:jc w:val="both"/>
        <w:rPr>
          <w:rFonts w:ascii="Arial" w:hAnsi="Arial"/>
          <w:i/>
          <w:iCs/>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e) </w:t>
      </w:r>
      <w:r>
        <w:rPr>
          <w:rFonts w:ascii="Arial" w:hAnsi="Arial" w:cs="Times New Roman"/>
          <w:i/>
          <w:iCs/>
          <w:color w:val="000000"/>
          <w:sz w:val="24"/>
        </w:rPr>
        <w:t xml:space="preserve">inexecução total do contrato: suspensão do direito de licitar e contratar com a Administração pelo prazo de </w:t>
      </w:r>
      <w:proofErr w:type="gramStart"/>
      <w:r>
        <w:rPr>
          <w:rFonts w:ascii="Arial" w:hAnsi="Arial" w:cs="Times New Roman"/>
          <w:i/>
          <w:iCs/>
          <w:color w:val="000000"/>
          <w:sz w:val="24"/>
        </w:rPr>
        <w:t>2</w:t>
      </w:r>
      <w:proofErr w:type="gramEnd"/>
      <w:r>
        <w:rPr>
          <w:rFonts w:ascii="Arial" w:hAnsi="Arial" w:cs="Times New Roman"/>
          <w:i/>
          <w:iCs/>
          <w:color w:val="000000"/>
          <w:sz w:val="24"/>
        </w:rPr>
        <w:t xml:space="preserve"> (dois) anos e multa de 10% (dez por cento) sobre o valor atualizado do contrato;</w:t>
      </w:r>
    </w:p>
    <w:p w:rsidR="007959D3" w:rsidRDefault="007959D3" w:rsidP="007959D3">
      <w:pPr>
        <w:spacing w:line="360" w:lineRule="auto"/>
        <w:jc w:val="both"/>
        <w:rPr>
          <w:rFonts w:ascii="Arial" w:hAnsi="Arial"/>
          <w:i/>
          <w:iCs/>
          <w:sz w:val="12"/>
          <w:szCs w:val="12"/>
        </w:rPr>
      </w:pPr>
    </w:p>
    <w:p w:rsidR="007959D3" w:rsidRDefault="007959D3" w:rsidP="007959D3">
      <w:pPr>
        <w:spacing w:line="360" w:lineRule="auto"/>
        <w:jc w:val="both"/>
        <w:rPr>
          <w:rFonts w:ascii="Arial" w:hAnsi="Arial" w:cs="Times New Roman"/>
          <w:i/>
          <w:iCs/>
          <w:color w:val="000000"/>
          <w:sz w:val="24"/>
        </w:rPr>
      </w:pPr>
      <w:r>
        <w:rPr>
          <w:rFonts w:ascii="Arial" w:hAnsi="Arial" w:cs="Times New Roman"/>
          <w:b/>
          <w:bCs/>
          <w:i/>
          <w:iCs/>
          <w:color w:val="000000"/>
          <w:sz w:val="24"/>
        </w:rPr>
        <w:t xml:space="preserve">f) </w:t>
      </w:r>
      <w:r>
        <w:rPr>
          <w:rFonts w:ascii="Arial" w:hAnsi="Arial" w:cs="Times New Roman"/>
          <w:i/>
          <w:iCs/>
          <w:color w:val="000000"/>
          <w:sz w:val="24"/>
        </w:rPr>
        <w:t>causar prejuízo material resultante diretamente de execução contratual: Declaração de Inidoneidade cumulada com a multa de 10% (dez por cento) sobre o valor atualizado do contrato;</w:t>
      </w:r>
    </w:p>
    <w:p w:rsidR="007959D3" w:rsidRDefault="007959D3" w:rsidP="007959D3">
      <w:pPr>
        <w:pStyle w:val="Ttulo1"/>
        <w:tabs>
          <w:tab w:val="left" w:pos="0"/>
        </w:tabs>
        <w:spacing w:before="120" w:line="360" w:lineRule="auto"/>
        <w:rPr>
          <w:rFonts w:cs="Arial"/>
          <w:i/>
          <w:iCs/>
          <w:sz w:val="22"/>
          <w:szCs w:val="22"/>
          <w:u w:val="single"/>
        </w:rPr>
      </w:pPr>
      <w:r>
        <w:rPr>
          <w:rFonts w:cs="Arial"/>
          <w:i/>
          <w:iCs/>
          <w:sz w:val="22"/>
          <w:szCs w:val="22"/>
          <w:u w:val="single"/>
        </w:rPr>
        <w:t>CLÁUSULA DÉCIMA: Das Disposições Finais</w:t>
      </w:r>
    </w:p>
    <w:p w:rsidR="007959D3" w:rsidRDefault="007959D3" w:rsidP="007959D3">
      <w:pPr>
        <w:tabs>
          <w:tab w:val="left" w:pos="-720"/>
          <w:tab w:val="left" w:pos="-142"/>
        </w:tabs>
        <w:spacing w:line="360" w:lineRule="auto"/>
        <w:jc w:val="both"/>
        <w:rPr>
          <w:rFonts w:ascii="Arial" w:hAnsi="Arial" w:cs="Arial"/>
          <w:i/>
          <w:iCs/>
          <w:spacing w:val="-2"/>
          <w:sz w:val="22"/>
          <w:szCs w:val="22"/>
        </w:rPr>
      </w:pPr>
      <w:r>
        <w:rPr>
          <w:rFonts w:ascii="Arial" w:hAnsi="Arial" w:cs="Arial"/>
          <w:i/>
          <w:iCs/>
          <w:spacing w:val="-2"/>
          <w:sz w:val="22"/>
          <w:szCs w:val="22"/>
        </w:rPr>
        <w:t xml:space="preserve">10.1. A </w:t>
      </w:r>
      <w:r>
        <w:rPr>
          <w:rFonts w:ascii="Arial" w:hAnsi="Arial" w:cs="Arial"/>
          <w:b/>
          <w:i/>
          <w:iCs/>
          <w:sz w:val="22"/>
          <w:szCs w:val="22"/>
        </w:rPr>
        <w:t xml:space="preserve">CONTRATADA </w:t>
      </w:r>
      <w:r>
        <w:rPr>
          <w:rFonts w:ascii="Arial" w:hAnsi="Arial" w:cs="Arial"/>
          <w:i/>
          <w:iCs/>
          <w:spacing w:val="-2"/>
          <w:sz w:val="22"/>
          <w:szCs w:val="22"/>
        </w:rPr>
        <w:t xml:space="preserve">não se responsabiliza por atrasos, interrupções, erros, falhas, danos ou prejuízos na prestação dos serviços oriundos do não recebimento, do recebimento em atraso ou do recebimento com falha ou defeito de conteúdo das informações fornecidas pelo </w:t>
      </w:r>
      <w:r>
        <w:rPr>
          <w:rFonts w:ascii="Arial" w:hAnsi="Arial" w:cs="Arial"/>
          <w:b/>
          <w:i/>
          <w:iCs/>
          <w:spacing w:val="-2"/>
          <w:sz w:val="22"/>
          <w:szCs w:val="22"/>
        </w:rPr>
        <w:t>CONTRATANTE</w:t>
      </w:r>
      <w:r>
        <w:rPr>
          <w:rFonts w:ascii="Arial" w:hAnsi="Arial" w:cs="Arial"/>
          <w:i/>
          <w:iCs/>
          <w:spacing w:val="-2"/>
          <w:sz w:val="22"/>
          <w:szCs w:val="22"/>
        </w:rPr>
        <w:t xml:space="preserve">, ainda que a responsabilidade pelo encaminhamento das informações do </w:t>
      </w:r>
      <w:r>
        <w:rPr>
          <w:rFonts w:ascii="Arial" w:hAnsi="Arial" w:cs="Arial"/>
          <w:b/>
          <w:i/>
          <w:iCs/>
          <w:spacing w:val="-2"/>
          <w:sz w:val="22"/>
          <w:szCs w:val="22"/>
        </w:rPr>
        <w:t xml:space="preserve">CONTRATANTE </w:t>
      </w:r>
      <w:r>
        <w:rPr>
          <w:rFonts w:ascii="Arial" w:hAnsi="Arial"/>
          <w:i/>
          <w:iCs/>
          <w:spacing w:val="-2"/>
          <w:sz w:val="22"/>
          <w:szCs w:val="22"/>
        </w:rPr>
        <w:t xml:space="preserve">a </w:t>
      </w:r>
      <w:r>
        <w:rPr>
          <w:rFonts w:ascii="Arial" w:hAnsi="Arial" w:cs="Arial"/>
          <w:b/>
          <w:i/>
          <w:iCs/>
          <w:sz w:val="22"/>
          <w:szCs w:val="22"/>
        </w:rPr>
        <w:t>CONTRATADA</w:t>
      </w:r>
      <w:r>
        <w:rPr>
          <w:rFonts w:ascii="Arial" w:hAnsi="Arial" w:cs="Arial"/>
          <w:i/>
          <w:iCs/>
          <w:spacing w:val="-2"/>
          <w:sz w:val="22"/>
          <w:szCs w:val="22"/>
        </w:rPr>
        <w:t xml:space="preserve"> tenha sido transferida a terceiros.</w:t>
      </w:r>
    </w:p>
    <w:p w:rsidR="007959D3" w:rsidRPr="003836CD"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10.2. Na hipótese de qualquer cláusula, termo ou disposição deste instrumento ser declarada nula ou inexequível, tal nulidade ou inexequibilidade não afetará quaisquer outras cláusulas, termos ou disposições aqui contidas, as quais permanecerão em </w:t>
      </w:r>
      <w:proofErr w:type="gramStart"/>
      <w:r>
        <w:rPr>
          <w:rFonts w:cs="Arial"/>
          <w:i/>
          <w:iCs/>
          <w:sz w:val="22"/>
          <w:szCs w:val="22"/>
        </w:rPr>
        <w:t>pleno vigor</w:t>
      </w:r>
      <w:proofErr w:type="gramEnd"/>
      <w:r>
        <w:rPr>
          <w:rFonts w:cs="Arial"/>
          <w:i/>
          <w:iCs/>
          <w:sz w:val="22"/>
          <w:szCs w:val="22"/>
        </w:rPr>
        <w:t xml:space="preserve"> e </w:t>
      </w:r>
      <w:r>
        <w:rPr>
          <w:rFonts w:cs="Arial"/>
          <w:i/>
          <w:iCs/>
          <w:sz w:val="22"/>
          <w:szCs w:val="22"/>
        </w:rPr>
        <w:lastRenderedPageBreak/>
        <w:t>efeito, a menos que o termo ou disposição tido como nulo ou inexequível afete significativamente o equilíbrio deste instrumento.</w:t>
      </w:r>
    </w:p>
    <w:p w:rsidR="007959D3" w:rsidRDefault="007959D3" w:rsidP="007959D3">
      <w:pPr>
        <w:suppressAutoHyphens w:val="0"/>
        <w:jc w:val="center"/>
        <w:rPr>
          <w:rFonts w:ascii="Arial" w:hAnsi="Arial" w:cs="Arial"/>
          <w:b/>
          <w:i/>
          <w:iCs/>
          <w:sz w:val="22"/>
          <w:szCs w:val="22"/>
          <w:u w:val="single"/>
        </w:rPr>
      </w:pPr>
      <w:r>
        <w:rPr>
          <w:rFonts w:ascii="Arial" w:hAnsi="Arial" w:cs="Arial"/>
          <w:b/>
          <w:i/>
          <w:iCs/>
          <w:sz w:val="22"/>
          <w:szCs w:val="22"/>
          <w:u w:val="single"/>
        </w:rPr>
        <w:br w:type="page"/>
      </w:r>
    </w:p>
    <w:p w:rsidR="007959D3" w:rsidRPr="00B64EA6" w:rsidRDefault="007959D3" w:rsidP="007959D3">
      <w:pPr>
        <w:suppressAutoHyphens w:val="0"/>
        <w:spacing w:before="120" w:after="60" w:line="360" w:lineRule="auto"/>
        <w:rPr>
          <w:rFonts w:ascii="Arial" w:hAnsi="Arial" w:cs="Arial"/>
          <w:b/>
          <w:i/>
          <w:iCs/>
          <w:sz w:val="22"/>
          <w:szCs w:val="22"/>
          <w:u w:val="single"/>
        </w:rPr>
      </w:pPr>
      <w:r w:rsidRPr="00B64EA6">
        <w:rPr>
          <w:rFonts w:ascii="Arial" w:hAnsi="Arial" w:cs="Arial"/>
          <w:b/>
          <w:i/>
          <w:iCs/>
          <w:sz w:val="22"/>
          <w:szCs w:val="22"/>
          <w:u w:val="single"/>
        </w:rPr>
        <w:lastRenderedPageBreak/>
        <w:t>CLÁUSULA DÉCIMA PRIMEIRA: Do Foro</w:t>
      </w:r>
    </w:p>
    <w:p w:rsidR="007959D3" w:rsidRDefault="007959D3" w:rsidP="007959D3">
      <w:pPr>
        <w:pStyle w:val="Recuodecorpodetexto"/>
        <w:ind w:left="0" w:firstLine="0"/>
        <w:rPr>
          <w:rFonts w:cs="Arial"/>
          <w:i/>
          <w:iCs/>
          <w:sz w:val="22"/>
          <w:szCs w:val="22"/>
        </w:rPr>
      </w:pPr>
      <w:r>
        <w:rPr>
          <w:rFonts w:cs="Arial"/>
          <w:i/>
          <w:iCs/>
          <w:sz w:val="22"/>
          <w:szCs w:val="22"/>
        </w:rPr>
        <w:t xml:space="preserve">11.1 </w:t>
      </w:r>
      <w:proofErr w:type="gramStart"/>
      <w:r>
        <w:rPr>
          <w:rFonts w:cs="Arial"/>
          <w:i/>
          <w:iCs/>
          <w:sz w:val="22"/>
          <w:szCs w:val="22"/>
        </w:rPr>
        <w:t>Fica</w:t>
      </w:r>
      <w:proofErr w:type="gramEnd"/>
      <w:r>
        <w:rPr>
          <w:rFonts w:cs="Arial"/>
          <w:i/>
          <w:iCs/>
          <w:sz w:val="22"/>
          <w:szCs w:val="22"/>
        </w:rPr>
        <w:t xml:space="preserve"> eleito o Foro da Cidade de Hortolândia da Comarca de Sumaré, em detrimento de qualquer outro por mais privilegiado que possa ser, para dirimir quaisquer dúvidas oriundas deste CONTRATO.</w:t>
      </w:r>
    </w:p>
    <w:p w:rsidR="007959D3" w:rsidRPr="003836CD" w:rsidRDefault="007959D3" w:rsidP="007959D3">
      <w:pPr>
        <w:pStyle w:val="Recuodecorpodetexto"/>
        <w:rPr>
          <w:rFonts w:cs="Arial"/>
          <w:i/>
          <w:iCs/>
          <w:sz w:val="12"/>
          <w:szCs w:val="12"/>
        </w:rPr>
      </w:pPr>
    </w:p>
    <w:p w:rsidR="007959D3" w:rsidRDefault="007959D3" w:rsidP="007959D3">
      <w:pPr>
        <w:pStyle w:val="Recuodecorpodetexto"/>
        <w:ind w:left="0" w:firstLine="0"/>
        <w:rPr>
          <w:rFonts w:cs="Arial"/>
          <w:i/>
          <w:iCs/>
          <w:sz w:val="22"/>
          <w:szCs w:val="22"/>
        </w:rPr>
      </w:pPr>
      <w:r>
        <w:rPr>
          <w:rFonts w:cs="Arial"/>
          <w:i/>
          <w:iCs/>
          <w:sz w:val="22"/>
          <w:szCs w:val="22"/>
        </w:rPr>
        <w:t xml:space="preserve">11.2 E, por estarem assim justas e contratadas, as partes assinam o presente CONTRATO em </w:t>
      </w:r>
      <w:proofErr w:type="gramStart"/>
      <w:r>
        <w:rPr>
          <w:rFonts w:cs="Arial"/>
          <w:i/>
          <w:iCs/>
          <w:sz w:val="22"/>
          <w:szCs w:val="22"/>
        </w:rPr>
        <w:t>3</w:t>
      </w:r>
      <w:proofErr w:type="gramEnd"/>
      <w:r>
        <w:rPr>
          <w:rFonts w:cs="Arial"/>
          <w:i/>
          <w:iCs/>
          <w:sz w:val="22"/>
          <w:szCs w:val="22"/>
        </w:rPr>
        <w:t xml:space="preserve"> (três) vias de idêntico teor e forma, na presença das testemunhas abaixo identificadas e assinadas.</w:t>
      </w:r>
    </w:p>
    <w:p w:rsidR="007959D3" w:rsidRPr="003836CD" w:rsidRDefault="007959D3" w:rsidP="007959D3">
      <w:pPr>
        <w:pStyle w:val="Recuodecorpodetexto"/>
        <w:rPr>
          <w:rFonts w:cs="Arial"/>
          <w:i/>
          <w:iCs/>
          <w:sz w:val="12"/>
          <w:szCs w:val="12"/>
        </w:rPr>
      </w:pPr>
    </w:p>
    <w:p w:rsidR="007959D3" w:rsidRDefault="007959D3" w:rsidP="007959D3">
      <w:pPr>
        <w:pStyle w:val="Recuodecorpodetexto"/>
        <w:jc w:val="right"/>
        <w:rPr>
          <w:rFonts w:cs="Arial"/>
          <w:b/>
          <w:i/>
          <w:iCs/>
          <w:sz w:val="22"/>
          <w:szCs w:val="22"/>
        </w:rPr>
      </w:pPr>
      <w:r>
        <w:rPr>
          <w:rFonts w:cs="Arial"/>
          <w:b/>
          <w:i/>
          <w:iCs/>
          <w:sz w:val="22"/>
          <w:szCs w:val="22"/>
        </w:rPr>
        <w:t>Hortolândia (SP)</w:t>
      </w:r>
      <w:proofErr w:type="gramStart"/>
      <w:r>
        <w:rPr>
          <w:rFonts w:cs="Arial"/>
          <w:b/>
          <w:i/>
          <w:iCs/>
          <w:sz w:val="22"/>
          <w:szCs w:val="22"/>
        </w:rPr>
        <w:t>, ...</w:t>
      </w:r>
      <w:proofErr w:type="gramEnd"/>
      <w:r>
        <w:rPr>
          <w:rFonts w:cs="Arial"/>
          <w:b/>
          <w:i/>
          <w:iCs/>
          <w:sz w:val="22"/>
          <w:szCs w:val="22"/>
        </w:rPr>
        <w:t xml:space="preserve">... </w:t>
      </w:r>
      <w:proofErr w:type="gramStart"/>
      <w:r>
        <w:rPr>
          <w:rFonts w:cs="Arial"/>
          <w:b/>
          <w:i/>
          <w:iCs/>
          <w:sz w:val="22"/>
          <w:szCs w:val="22"/>
        </w:rPr>
        <w:t>de</w:t>
      </w:r>
      <w:proofErr w:type="gramEnd"/>
      <w:r>
        <w:rPr>
          <w:rFonts w:cs="Arial"/>
          <w:b/>
          <w:i/>
          <w:iCs/>
          <w:sz w:val="22"/>
          <w:szCs w:val="22"/>
        </w:rPr>
        <w:t xml:space="preserve"> ...................... </w:t>
      </w:r>
      <w:proofErr w:type="gramStart"/>
      <w:r>
        <w:rPr>
          <w:rFonts w:cs="Arial"/>
          <w:b/>
          <w:i/>
          <w:iCs/>
          <w:sz w:val="22"/>
          <w:szCs w:val="22"/>
        </w:rPr>
        <w:t>de</w:t>
      </w:r>
      <w:proofErr w:type="gramEnd"/>
      <w:r>
        <w:rPr>
          <w:rFonts w:cs="Arial"/>
          <w:b/>
          <w:i/>
          <w:iCs/>
          <w:sz w:val="22"/>
          <w:szCs w:val="22"/>
        </w:rPr>
        <w:t xml:space="preserve"> 2015.</w:t>
      </w:r>
    </w:p>
    <w:p w:rsidR="007959D3" w:rsidRDefault="007959D3" w:rsidP="007959D3">
      <w:pPr>
        <w:spacing w:line="360" w:lineRule="auto"/>
        <w:jc w:val="center"/>
        <w:rPr>
          <w:rFonts w:ascii="Arial" w:hAnsi="Arial" w:cs="Arial"/>
          <w:b/>
          <w:i/>
          <w:iCs/>
          <w:sz w:val="22"/>
          <w:szCs w:val="22"/>
        </w:rPr>
      </w:pPr>
    </w:p>
    <w:p w:rsidR="007959D3" w:rsidRDefault="007959D3" w:rsidP="007959D3">
      <w:pPr>
        <w:spacing w:line="360" w:lineRule="auto"/>
        <w:jc w:val="center"/>
        <w:rPr>
          <w:rFonts w:ascii="Arial" w:hAnsi="Arial" w:cs="Arial"/>
          <w:b/>
          <w:i/>
          <w:iCs/>
          <w:sz w:val="22"/>
          <w:szCs w:val="22"/>
        </w:rPr>
      </w:pPr>
    </w:p>
    <w:p w:rsidR="007959D3" w:rsidRDefault="007959D3" w:rsidP="007959D3">
      <w:pPr>
        <w:spacing w:line="360" w:lineRule="auto"/>
        <w:jc w:val="center"/>
        <w:rPr>
          <w:rFonts w:ascii="Arial" w:hAnsi="Arial" w:cs="Arial"/>
          <w:b/>
          <w:i/>
          <w:iCs/>
          <w:sz w:val="22"/>
          <w:szCs w:val="22"/>
        </w:rPr>
      </w:pPr>
    </w:p>
    <w:p w:rsidR="007959D3" w:rsidRDefault="007959D3" w:rsidP="007959D3">
      <w:pPr>
        <w:spacing w:line="360" w:lineRule="auto"/>
        <w:jc w:val="center"/>
        <w:rPr>
          <w:rFonts w:ascii="Arial" w:hAnsi="Arial" w:cs="Arial"/>
          <w:b/>
          <w:i/>
          <w:iCs/>
          <w:sz w:val="22"/>
          <w:szCs w:val="22"/>
        </w:rPr>
      </w:pPr>
      <w:r>
        <w:rPr>
          <w:rFonts w:ascii="Arial" w:hAnsi="Arial" w:cs="Arial"/>
          <w:b/>
          <w:i/>
          <w:iCs/>
          <w:sz w:val="22"/>
          <w:szCs w:val="22"/>
        </w:rPr>
        <w:t>REPRESENTANTE DA CONTRATADA</w:t>
      </w:r>
    </w:p>
    <w:p w:rsidR="007959D3" w:rsidRDefault="007959D3" w:rsidP="007959D3">
      <w:pPr>
        <w:spacing w:line="360" w:lineRule="auto"/>
        <w:jc w:val="center"/>
        <w:rPr>
          <w:rFonts w:ascii="Arial" w:hAnsi="Arial" w:cs="Arial"/>
          <w:b/>
          <w:i/>
          <w:iCs/>
          <w:sz w:val="22"/>
          <w:szCs w:val="22"/>
        </w:rPr>
      </w:pPr>
    </w:p>
    <w:p w:rsidR="007959D3" w:rsidRDefault="007959D3" w:rsidP="007959D3">
      <w:pPr>
        <w:spacing w:line="360" w:lineRule="auto"/>
        <w:jc w:val="center"/>
        <w:rPr>
          <w:rFonts w:ascii="Arial" w:hAnsi="Arial" w:cs="Arial"/>
          <w:b/>
          <w:i/>
          <w:iCs/>
          <w:sz w:val="22"/>
          <w:szCs w:val="22"/>
        </w:rPr>
      </w:pPr>
    </w:p>
    <w:p w:rsidR="007959D3" w:rsidRDefault="007959D3" w:rsidP="007959D3">
      <w:pPr>
        <w:spacing w:line="360" w:lineRule="auto"/>
        <w:jc w:val="center"/>
        <w:rPr>
          <w:rFonts w:ascii="Arial" w:hAnsi="Arial" w:cs="Arial"/>
          <w:b/>
          <w:i/>
          <w:iCs/>
          <w:sz w:val="22"/>
          <w:szCs w:val="22"/>
        </w:rPr>
      </w:pPr>
    </w:p>
    <w:p w:rsidR="007959D3" w:rsidRDefault="007959D3" w:rsidP="007959D3">
      <w:pPr>
        <w:pStyle w:val="Recuodecorpodetexto"/>
        <w:ind w:left="0" w:firstLine="0"/>
        <w:jc w:val="center"/>
        <w:rPr>
          <w:rFonts w:cs="Arial"/>
          <w:b/>
          <w:i/>
          <w:iCs/>
          <w:caps/>
          <w:sz w:val="22"/>
          <w:szCs w:val="22"/>
        </w:rPr>
      </w:pPr>
      <w:r>
        <w:rPr>
          <w:rFonts w:cs="Arial"/>
          <w:b/>
          <w:i/>
          <w:iCs/>
          <w:caps/>
          <w:sz w:val="22"/>
          <w:szCs w:val="22"/>
        </w:rPr>
        <w:t>Eliane Valim dos Reis</w:t>
      </w:r>
    </w:p>
    <w:p w:rsidR="007959D3" w:rsidRPr="00020B33" w:rsidRDefault="007959D3" w:rsidP="007959D3">
      <w:pPr>
        <w:pStyle w:val="Recuodecorpodetexto"/>
        <w:ind w:left="0" w:firstLine="0"/>
        <w:jc w:val="center"/>
        <w:rPr>
          <w:rFonts w:cs="Arial"/>
          <w:b/>
          <w:i/>
          <w:iCs/>
          <w:caps/>
          <w:sz w:val="20"/>
          <w:szCs w:val="20"/>
        </w:rPr>
      </w:pPr>
      <w:r w:rsidRPr="00020B33">
        <w:rPr>
          <w:rFonts w:cs="Arial"/>
          <w:b/>
          <w:i/>
          <w:iCs/>
          <w:caps/>
          <w:sz w:val="20"/>
          <w:szCs w:val="20"/>
        </w:rPr>
        <w:t>Diretora Superintendente</w:t>
      </w:r>
    </w:p>
    <w:p w:rsidR="007959D3" w:rsidRDefault="007959D3" w:rsidP="007959D3">
      <w:pPr>
        <w:pStyle w:val="Recuodecorpodetexto"/>
        <w:ind w:left="0" w:firstLine="0"/>
        <w:jc w:val="center"/>
        <w:rPr>
          <w:rFonts w:cs="Arial"/>
          <w:b/>
          <w:i/>
          <w:iCs/>
          <w:caps/>
          <w:sz w:val="22"/>
          <w:szCs w:val="22"/>
        </w:rPr>
      </w:pPr>
      <w:r>
        <w:rPr>
          <w:rFonts w:cs="Arial"/>
          <w:b/>
          <w:i/>
          <w:iCs/>
          <w:caps/>
          <w:sz w:val="22"/>
          <w:szCs w:val="22"/>
        </w:rPr>
        <w:t xml:space="preserve">INSTITUTO DE PREVIDÊNCIA DOS SERVIDORES PÚBLICOS </w:t>
      </w:r>
    </w:p>
    <w:p w:rsidR="007959D3" w:rsidRDefault="007959D3" w:rsidP="007959D3">
      <w:pPr>
        <w:pStyle w:val="Recuodecorpodetexto"/>
        <w:ind w:left="0" w:firstLine="0"/>
        <w:jc w:val="center"/>
        <w:rPr>
          <w:rFonts w:cs="Arial"/>
          <w:b/>
          <w:i/>
          <w:iCs/>
          <w:caps/>
          <w:sz w:val="22"/>
          <w:szCs w:val="22"/>
        </w:rPr>
      </w:pPr>
      <w:r>
        <w:rPr>
          <w:rFonts w:cs="Arial"/>
          <w:b/>
          <w:i/>
          <w:iCs/>
          <w:caps/>
          <w:sz w:val="22"/>
          <w:szCs w:val="22"/>
        </w:rPr>
        <w:t>municipais de hortolandia – hortoPREV</w:t>
      </w:r>
    </w:p>
    <w:tbl>
      <w:tblPr>
        <w:tblW w:w="0" w:type="auto"/>
        <w:tblInd w:w="108" w:type="dxa"/>
        <w:tblLayout w:type="fixed"/>
        <w:tblCellMar>
          <w:top w:w="108" w:type="dxa"/>
          <w:bottom w:w="108" w:type="dxa"/>
        </w:tblCellMar>
        <w:tblLook w:val="0000"/>
      </w:tblPr>
      <w:tblGrid>
        <w:gridCol w:w="8601"/>
      </w:tblGrid>
      <w:tr w:rsidR="007959D3" w:rsidTr="00405E49">
        <w:trPr>
          <w:trHeight w:val="609"/>
        </w:trPr>
        <w:tc>
          <w:tcPr>
            <w:tcW w:w="8601" w:type="dxa"/>
            <w:shd w:val="clear" w:color="auto" w:fill="auto"/>
          </w:tcPr>
          <w:p w:rsidR="007959D3" w:rsidRDefault="007959D3" w:rsidP="00405E49">
            <w:pPr>
              <w:spacing w:line="360" w:lineRule="auto"/>
              <w:rPr>
                <w:rFonts w:ascii="Arial" w:hAnsi="Arial" w:cs="Arial"/>
                <w:i/>
                <w:iCs/>
                <w:sz w:val="22"/>
              </w:rPr>
            </w:pPr>
          </w:p>
        </w:tc>
      </w:tr>
    </w:tbl>
    <w:p w:rsidR="007959D3" w:rsidRDefault="007959D3" w:rsidP="007959D3">
      <w:pPr>
        <w:jc w:val="both"/>
      </w:pPr>
    </w:p>
    <w:p w:rsidR="007959D3" w:rsidRDefault="007959D3" w:rsidP="007959D3">
      <w:pPr>
        <w:jc w:val="both"/>
        <w:rPr>
          <w:rFonts w:ascii="Arial" w:hAnsi="Arial" w:cs="Arial"/>
          <w:i/>
          <w:iCs/>
          <w:spacing w:val="-2"/>
          <w:sz w:val="22"/>
          <w:szCs w:val="22"/>
        </w:rPr>
      </w:pPr>
      <w:r>
        <w:rPr>
          <w:rFonts w:ascii="Arial" w:hAnsi="Arial" w:cs="Arial"/>
          <w:i/>
          <w:iCs/>
          <w:sz w:val="22"/>
          <w:szCs w:val="22"/>
        </w:rPr>
        <w:t>T</w:t>
      </w:r>
      <w:r>
        <w:rPr>
          <w:rFonts w:ascii="Arial" w:hAnsi="Arial" w:cs="Arial"/>
          <w:i/>
          <w:iCs/>
          <w:spacing w:val="-2"/>
          <w:sz w:val="22"/>
          <w:szCs w:val="22"/>
        </w:rPr>
        <w:t>estemunhas:</w:t>
      </w:r>
    </w:p>
    <w:p w:rsidR="007959D3" w:rsidRDefault="007959D3" w:rsidP="007959D3">
      <w:pPr>
        <w:tabs>
          <w:tab w:val="left" w:pos="-720"/>
        </w:tabs>
        <w:jc w:val="both"/>
        <w:rPr>
          <w:rFonts w:ascii="Arial" w:hAnsi="Arial" w:cs="Arial"/>
          <w:i/>
          <w:iCs/>
          <w:spacing w:val="-2"/>
          <w:sz w:val="22"/>
          <w:szCs w:val="22"/>
          <w:lang w:val="pt-PT"/>
        </w:rPr>
      </w:pPr>
    </w:p>
    <w:p w:rsidR="007959D3" w:rsidRDefault="007959D3" w:rsidP="007959D3">
      <w:pPr>
        <w:tabs>
          <w:tab w:val="left" w:pos="-720"/>
        </w:tabs>
        <w:jc w:val="both"/>
        <w:rPr>
          <w:rFonts w:ascii="Arial" w:hAnsi="Arial" w:cs="Arial"/>
          <w:i/>
          <w:iCs/>
          <w:spacing w:val="-2"/>
          <w:sz w:val="22"/>
          <w:szCs w:val="22"/>
          <w:lang w:val="pt-PT"/>
        </w:rPr>
      </w:pPr>
    </w:p>
    <w:p w:rsidR="007959D3" w:rsidRDefault="007959D3" w:rsidP="007959D3">
      <w:pPr>
        <w:tabs>
          <w:tab w:val="left" w:pos="-720"/>
        </w:tabs>
        <w:jc w:val="both"/>
        <w:rPr>
          <w:rFonts w:ascii="Arial" w:hAnsi="Arial" w:cs="Arial"/>
          <w:i/>
          <w:iCs/>
          <w:spacing w:val="-2"/>
          <w:sz w:val="22"/>
          <w:szCs w:val="22"/>
          <w:lang w:val="pt-PT"/>
        </w:rPr>
      </w:pPr>
    </w:p>
    <w:p w:rsidR="007959D3" w:rsidRDefault="007959D3" w:rsidP="007959D3">
      <w:pPr>
        <w:tabs>
          <w:tab w:val="left" w:pos="-720"/>
          <w:tab w:val="left" w:pos="4678"/>
        </w:tabs>
        <w:jc w:val="both"/>
        <w:rPr>
          <w:rFonts w:ascii="Arial" w:hAnsi="Arial" w:cs="Arial"/>
          <w:i/>
          <w:iCs/>
          <w:spacing w:val="-2"/>
          <w:sz w:val="22"/>
          <w:szCs w:val="22"/>
        </w:rPr>
      </w:pPr>
      <w:r>
        <w:rPr>
          <w:rFonts w:ascii="Arial" w:hAnsi="Arial" w:cs="Arial"/>
          <w:i/>
          <w:iCs/>
          <w:spacing w:val="-2"/>
          <w:sz w:val="22"/>
          <w:szCs w:val="22"/>
        </w:rPr>
        <w:t>1.</w:t>
      </w:r>
      <w:r>
        <w:rPr>
          <w:rFonts w:ascii="Arial" w:hAnsi="Arial" w:cs="Arial"/>
          <w:i/>
          <w:iCs/>
          <w:spacing w:val="-2"/>
          <w:sz w:val="22"/>
          <w:szCs w:val="22"/>
        </w:rPr>
        <w:tab/>
        <w:t>2.</w:t>
      </w:r>
    </w:p>
    <w:tbl>
      <w:tblPr>
        <w:tblW w:w="0" w:type="auto"/>
        <w:tblInd w:w="70" w:type="dxa"/>
        <w:tblLayout w:type="fixed"/>
        <w:tblCellMar>
          <w:left w:w="70" w:type="dxa"/>
          <w:right w:w="70" w:type="dxa"/>
        </w:tblCellMar>
        <w:tblLook w:val="0000"/>
      </w:tblPr>
      <w:tblGrid>
        <w:gridCol w:w="4253"/>
        <w:gridCol w:w="163"/>
        <w:gridCol w:w="4848"/>
      </w:tblGrid>
      <w:tr w:rsidR="007959D3" w:rsidTr="00405E49">
        <w:trPr>
          <w:trHeight w:val="771"/>
        </w:trPr>
        <w:tc>
          <w:tcPr>
            <w:tcW w:w="4253" w:type="dxa"/>
            <w:tcBorders>
              <w:top w:val="single" w:sz="4" w:space="0" w:color="000000"/>
            </w:tcBorders>
            <w:shd w:val="clear" w:color="auto" w:fill="auto"/>
          </w:tcPr>
          <w:p w:rsidR="007959D3" w:rsidRDefault="007959D3" w:rsidP="00405E49">
            <w:pPr>
              <w:pStyle w:val="Corpodetexto"/>
              <w:snapToGrid w:val="0"/>
              <w:rPr>
                <w:rFonts w:cs="Arial"/>
                <w:bCs/>
                <w:i/>
                <w:iCs/>
                <w:sz w:val="22"/>
              </w:rPr>
            </w:pPr>
            <w:r>
              <w:rPr>
                <w:rFonts w:cs="Arial"/>
                <w:bCs/>
                <w:i/>
                <w:iCs/>
                <w:sz w:val="22"/>
                <w:szCs w:val="22"/>
              </w:rPr>
              <w:t xml:space="preserve">Nome: </w:t>
            </w:r>
          </w:p>
          <w:p w:rsidR="007959D3" w:rsidRDefault="007959D3" w:rsidP="00405E49">
            <w:pPr>
              <w:pStyle w:val="Corpodetexto"/>
              <w:rPr>
                <w:rFonts w:cs="Arial"/>
                <w:i/>
                <w:iCs/>
                <w:sz w:val="22"/>
              </w:rPr>
            </w:pPr>
            <w:proofErr w:type="spellStart"/>
            <w:r>
              <w:rPr>
                <w:rFonts w:cs="Arial"/>
                <w:i/>
                <w:iCs/>
                <w:sz w:val="22"/>
                <w:szCs w:val="22"/>
              </w:rPr>
              <w:t>R.G.</w:t>
            </w:r>
            <w:proofErr w:type="spellEnd"/>
            <w:r>
              <w:rPr>
                <w:rFonts w:cs="Arial"/>
                <w:i/>
                <w:iCs/>
                <w:sz w:val="22"/>
                <w:szCs w:val="22"/>
              </w:rPr>
              <w:t xml:space="preserve">: </w:t>
            </w:r>
          </w:p>
        </w:tc>
        <w:tc>
          <w:tcPr>
            <w:tcW w:w="163" w:type="dxa"/>
            <w:shd w:val="clear" w:color="auto" w:fill="auto"/>
          </w:tcPr>
          <w:p w:rsidR="007959D3" w:rsidRDefault="007959D3" w:rsidP="00405E49">
            <w:pPr>
              <w:tabs>
                <w:tab w:val="left" w:pos="-720"/>
              </w:tabs>
              <w:snapToGrid w:val="0"/>
              <w:rPr>
                <w:rFonts w:ascii="Arial" w:hAnsi="Arial" w:cs="Arial"/>
                <w:i/>
                <w:iCs/>
                <w:spacing w:val="-2"/>
                <w:sz w:val="22"/>
              </w:rPr>
            </w:pPr>
          </w:p>
        </w:tc>
        <w:tc>
          <w:tcPr>
            <w:tcW w:w="4848" w:type="dxa"/>
            <w:tcBorders>
              <w:top w:val="single" w:sz="4" w:space="0" w:color="000000"/>
            </w:tcBorders>
            <w:shd w:val="clear" w:color="auto" w:fill="auto"/>
          </w:tcPr>
          <w:p w:rsidR="007959D3" w:rsidRDefault="007959D3" w:rsidP="00405E49">
            <w:pPr>
              <w:tabs>
                <w:tab w:val="left" w:pos="-720"/>
              </w:tabs>
              <w:snapToGrid w:val="0"/>
              <w:spacing w:line="360" w:lineRule="auto"/>
              <w:rPr>
                <w:rFonts w:ascii="Arial" w:hAnsi="Arial" w:cs="Arial"/>
                <w:i/>
                <w:iCs/>
                <w:spacing w:val="-2"/>
                <w:sz w:val="22"/>
              </w:rPr>
            </w:pPr>
            <w:r>
              <w:rPr>
                <w:rFonts w:ascii="Arial" w:hAnsi="Arial" w:cs="Arial"/>
                <w:i/>
                <w:iCs/>
                <w:spacing w:val="-2"/>
                <w:sz w:val="22"/>
                <w:szCs w:val="22"/>
              </w:rPr>
              <w:t xml:space="preserve">Nome: </w:t>
            </w:r>
          </w:p>
          <w:p w:rsidR="007959D3" w:rsidRDefault="007959D3" w:rsidP="00405E49">
            <w:pPr>
              <w:tabs>
                <w:tab w:val="left" w:pos="-720"/>
              </w:tabs>
              <w:spacing w:line="360" w:lineRule="auto"/>
              <w:rPr>
                <w:rFonts w:ascii="Arial" w:hAnsi="Arial" w:cs="Arial"/>
                <w:i/>
                <w:iCs/>
                <w:spacing w:val="-2"/>
                <w:sz w:val="22"/>
              </w:rPr>
            </w:pPr>
            <w:proofErr w:type="spellStart"/>
            <w:r>
              <w:rPr>
                <w:rFonts w:ascii="Arial" w:hAnsi="Arial" w:cs="Arial"/>
                <w:i/>
                <w:iCs/>
                <w:spacing w:val="-2"/>
                <w:sz w:val="22"/>
                <w:szCs w:val="22"/>
              </w:rPr>
              <w:t>R.G.</w:t>
            </w:r>
            <w:proofErr w:type="spellEnd"/>
            <w:r>
              <w:rPr>
                <w:rFonts w:ascii="Arial" w:hAnsi="Arial" w:cs="Arial"/>
                <w:i/>
                <w:iCs/>
                <w:spacing w:val="-2"/>
                <w:sz w:val="22"/>
                <w:szCs w:val="22"/>
              </w:rPr>
              <w:t>:</w:t>
            </w:r>
          </w:p>
        </w:tc>
      </w:tr>
    </w:tbl>
    <w:p w:rsidR="007959D3" w:rsidRDefault="007959D3" w:rsidP="007959D3"/>
    <w:p w:rsidR="007959D3" w:rsidRDefault="007959D3" w:rsidP="007959D3"/>
    <w:p w:rsidR="00405E49" w:rsidRDefault="00405E49"/>
    <w:sectPr w:rsidR="00405E49" w:rsidSect="00405E49">
      <w:headerReference w:type="default" r:id="rId8"/>
      <w:footerReference w:type="default" r:id="rId9"/>
      <w:pgSz w:w="11906" w:h="16838"/>
      <w:pgMar w:top="851" w:right="1134" w:bottom="851" w:left="1701" w:header="567" w:footer="28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8B9" w:rsidRDefault="00A808B9" w:rsidP="000B7514">
      <w:r>
        <w:separator/>
      </w:r>
    </w:p>
  </w:endnote>
  <w:endnote w:type="continuationSeparator" w:id="1">
    <w:p w:rsidR="00A808B9" w:rsidRDefault="00A808B9" w:rsidP="000B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Bitstream Vera Sans">
    <w:altName w:val="Times New Roman"/>
    <w:charset w:val="00"/>
    <w:family w:val="auto"/>
    <w:pitch w:val="variable"/>
    <w:sig w:usb0="00000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san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doni MT">
    <w:altName w:val="Nyala"/>
    <w:panose1 w:val="02070603080606020203"/>
    <w:charset w:val="00"/>
    <w:family w:val="roman"/>
    <w:pitch w:val="variable"/>
    <w:sig w:usb0="00000003" w:usb1="00000000" w:usb2="00000000" w:usb3="00000000" w:csb0="00000001" w:csb1="00000000"/>
  </w:font>
  <w:font w:name="Arab">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B9" w:rsidRPr="00A77062" w:rsidRDefault="00A808B9" w:rsidP="00405E49">
    <w:pPr>
      <w:pStyle w:val="Rodap"/>
      <w:jc w:val="center"/>
      <w:rPr>
        <w:sz w:val="18"/>
        <w:szCs w:val="18"/>
      </w:rPr>
    </w:pPr>
    <w:r w:rsidRPr="00A77062">
      <w:rPr>
        <w:sz w:val="18"/>
        <w:szCs w:val="18"/>
      </w:rPr>
      <w:t>Rua Argolino de Moraes, 283 - Vila São Francisco - CEP 13184-230 - Hortolândia - SP</w:t>
    </w:r>
  </w:p>
  <w:p w:rsidR="00A808B9" w:rsidRDefault="00A808B9" w:rsidP="00405E49">
    <w:pPr>
      <w:pStyle w:val="Rodap"/>
      <w:jc w:val="center"/>
    </w:pPr>
    <w:r w:rsidRPr="00A77062">
      <w:rPr>
        <w:sz w:val="18"/>
        <w:szCs w:val="18"/>
      </w:rPr>
      <w:t>Fone/Fax: (19) 3897-3125/38973739</w:t>
    </w:r>
    <w:r>
      <w:rPr>
        <w:b/>
        <w:sz w:val="28"/>
      </w:rPr>
      <w:tab/>
    </w:r>
    <w:r>
      <w:rPr>
        <w:b/>
        <w:sz w:val="12"/>
        <w:szCs w:val="12"/>
      </w:rPr>
      <w:fldChar w:fldCharType="begin"/>
    </w:r>
    <w:r>
      <w:rPr>
        <w:b/>
        <w:sz w:val="12"/>
        <w:szCs w:val="12"/>
      </w:rPr>
      <w:instrText xml:space="preserve"> PAGE </w:instrText>
    </w:r>
    <w:r>
      <w:rPr>
        <w:b/>
        <w:sz w:val="12"/>
        <w:szCs w:val="12"/>
      </w:rPr>
      <w:fldChar w:fldCharType="separate"/>
    </w:r>
    <w:r w:rsidR="003915D8">
      <w:rPr>
        <w:b/>
        <w:noProof/>
        <w:sz w:val="12"/>
        <w:szCs w:val="12"/>
      </w:rPr>
      <w:t>37</w:t>
    </w:r>
    <w:r>
      <w:rPr>
        <w:b/>
        <w:sz w:val="12"/>
        <w:szCs w:val="12"/>
      </w:rPr>
      <w:fldChar w:fldCharType="end"/>
    </w:r>
    <w:r>
      <w:rPr>
        <w:rFonts w:ascii="Arab" w:hAnsi="Arab"/>
        <w:b/>
        <w:sz w:val="12"/>
        <w:szCs w:val="12"/>
      </w:rPr>
      <w:t>/</w:t>
    </w:r>
    <w:r>
      <w:rPr>
        <w:b/>
        <w:sz w:val="12"/>
        <w:szCs w:val="12"/>
      </w:rPr>
      <w:fldChar w:fldCharType="begin"/>
    </w:r>
    <w:r>
      <w:rPr>
        <w:b/>
        <w:sz w:val="12"/>
        <w:szCs w:val="12"/>
      </w:rPr>
      <w:instrText xml:space="preserve"> NUMPAGES \*Arabic </w:instrText>
    </w:r>
    <w:r>
      <w:rPr>
        <w:b/>
        <w:sz w:val="12"/>
        <w:szCs w:val="12"/>
      </w:rPr>
      <w:fldChar w:fldCharType="separate"/>
    </w:r>
    <w:r w:rsidR="003915D8">
      <w:rPr>
        <w:b/>
        <w:noProof/>
        <w:sz w:val="12"/>
        <w:szCs w:val="12"/>
      </w:rPr>
      <w:t>37</w:t>
    </w:r>
    <w:r>
      <w:rPr>
        <w:b/>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8B9" w:rsidRDefault="00A808B9" w:rsidP="000B7514">
      <w:r>
        <w:separator/>
      </w:r>
    </w:p>
  </w:footnote>
  <w:footnote w:type="continuationSeparator" w:id="1">
    <w:p w:rsidR="00A808B9" w:rsidRDefault="00A808B9" w:rsidP="000B7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B9" w:rsidRDefault="00A808B9" w:rsidP="00405E49">
    <w:pPr>
      <w:pStyle w:val="Cabealho"/>
      <w:rPr>
        <w:rFonts w:ascii="Bodoni MT" w:hAnsi="Bodoni MT"/>
      </w:rPr>
    </w:pPr>
    <w:r>
      <w:object w:dxaOrig="2402" w:dyaOrig="1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7.5pt" o:ole="">
          <v:imagedata r:id="rId1" o:title=""/>
        </v:shape>
        <o:OLEObject Type="Embed" ProgID="CorelDRAW.Graphic.12" ShapeID="_x0000_i1025" DrawAspect="Content" ObjectID="_1486206203" r:id="rId2"/>
      </w:object>
    </w:r>
    <w:r w:rsidRPr="00E07136">
      <w:rPr>
        <w:rFonts w:ascii="Bodoni MT" w:hAnsi="Bodoni MT"/>
      </w:rPr>
      <w:object w:dxaOrig="12483" w:dyaOrig="934">
        <v:shape id="_x0000_i1026" type="#_x0000_t75" style="width:330.75pt;height:36pt" o:ole="">
          <v:imagedata r:id="rId3" o:title=""/>
        </v:shape>
        <o:OLEObject Type="Embed" ProgID="CorelDRAW.Graphic.12" ShapeID="_x0000_i1026" DrawAspect="Content" ObjectID="_1486206204" r:id="rId4"/>
      </w:object>
    </w:r>
  </w:p>
  <w:p w:rsidR="00A808B9" w:rsidRPr="00D26649" w:rsidRDefault="00A808B9" w:rsidP="00405E49">
    <w:pPr>
      <w:pStyle w:val="Cabealho"/>
      <w:jc w:val="center"/>
      <w:rPr>
        <w:b/>
        <w:sz w:val="24"/>
      </w:rPr>
    </w:pPr>
    <w:r>
      <w:rPr>
        <w:b/>
        <w:sz w:val="24"/>
      </w:rPr>
      <w:t>CNPJ: 01.335.616/0001-86</w:t>
    </w:r>
  </w:p>
  <w:p w:rsidR="00A808B9" w:rsidRPr="00D26649" w:rsidRDefault="00A808B9" w:rsidP="00405E49">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720"/>
        </w:tabs>
        <w:ind w:left="720" w:hanging="360"/>
      </w:pPr>
      <w:rPr>
        <w:rFonts w:ascii="Symbol" w:hAnsi="Symbol"/>
        <w:b/>
      </w:rPr>
    </w:lvl>
    <w:lvl w:ilvl="2">
      <w:start w:val="1"/>
      <w:numFmt w:val="bullet"/>
      <w:lvlText w:val=""/>
      <w:lvlJc w:val="left"/>
      <w:pPr>
        <w:tabs>
          <w:tab w:val="num" w:pos="1080"/>
        </w:tabs>
        <w:ind w:left="1080" w:hanging="360"/>
      </w:pPr>
      <w:rPr>
        <w:rFonts w:ascii="Symbol" w:hAnsi="Symbol"/>
        <w:b/>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Symbol" w:hAnsi="Symbol"/>
        <w:b/>
      </w:rPr>
    </w:lvl>
    <w:lvl w:ilvl="5">
      <w:start w:val="1"/>
      <w:numFmt w:val="bullet"/>
      <w:lvlText w:val=""/>
      <w:lvlJc w:val="left"/>
      <w:pPr>
        <w:tabs>
          <w:tab w:val="num" w:pos="2160"/>
        </w:tabs>
        <w:ind w:left="2160" w:hanging="360"/>
      </w:pPr>
      <w:rPr>
        <w:rFonts w:ascii="Symbol" w:hAnsi="Symbol"/>
        <w:b/>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Symbol" w:hAnsi="Symbol"/>
        <w:b/>
      </w:rPr>
    </w:lvl>
    <w:lvl w:ilvl="8">
      <w:start w:val="1"/>
      <w:numFmt w:val="bullet"/>
      <w:lvlText w:val=""/>
      <w:lvlJc w:val="left"/>
      <w:pPr>
        <w:tabs>
          <w:tab w:val="num" w:pos="3240"/>
        </w:tabs>
        <w:ind w:left="3240" w:hanging="360"/>
      </w:pPr>
      <w:rPr>
        <w:rFonts w:ascii="Symbol" w:hAnsi="Symbol"/>
        <w:b/>
      </w:rPr>
    </w:lvl>
  </w:abstractNum>
  <w:abstractNum w:abstractNumId="3">
    <w:nsid w:val="22F95F28"/>
    <w:multiLevelType w:val="hybridMultilevel"/>
    <w:tmpl w:val="88BE4246"/>
    <w:lvl w:ilvl="0" w:tplc="6E10CF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920F4A"/>
    <w:multiLevelType w:val="hybridMultilevel"/>
    <w:tmpl w:val="52C024D2"/>
    <w:lvl w:ilvl="0" w:tplc="83524B0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EB84F94"/>
    <w:multiLevelType w:val="hybridMultilevel"/>
    <w:tmpl w:val="B18A8606"/>
    <w:lvl w:ilvl="0" w:tplc="6E10CF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E848B5"/>
    <w:multiLevelType w:val="hybridMultilevel"/>
    <w:tmpl w:val="15B401C2"/>
    <w:lvl w:ilvl="0" w:tplc="6E10CF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3"/>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3"/>
  </w:hdrShapeDefaults>
  <w:footnotePr>
    <w:footnote w:id="0"/>
    <w:footnote w:id="1"/>
  </w:footnotePr>
  <w:endnotePr>
    <w:endnote w:id="0"/>
    <w:endnote w:id="1"/>
  </w:endnotePr>
  <w:compat/>
  <w:rsids>
    <w:rsidRoot w:val="007959D3"/>
    <w:rsid w:val="00093F3D"/>
    <w:rsid w:val="000A5BF1"/>
    <w:rsid w:val="000B2DBC"/>
    <w:rsid w:val="000B7514"/>
    <w:rsid w:val="000D072D"/>
    <w:rsid w:val="00143B90"/>
    <w:rsid w:val="001673EE"/>
    <w:rsid w:val="001940C1"/>
    <w:rsid w:val="003915D8"/>
    <w:rsid w:val="00405E49"/>
    <w:rsid w:val="00423E78"/>
    <w:rsid w:val="00473465"/>
    <w:rsid w:val="004B1458"/>
    <w:rsid w:val="005304EB"/>
    <w:rsid w:val="005E595E"/>
    <w:rsid w:val="007959D3"/>
    <w:rsid w:val="00A808B9"/>
    <w:rsid w:val="00BD749F"/>
    <w:rsid w:val="00C14C33"/>
    <w:rsid w:val="00E334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D3"/>
    <w:pPr>
      <w:suppressAutoHyphens/>
      <w:jc w:val="left"/>
    </w:pPr>
    <w:rPr>
      <w:rFonts w:ascii="Times New Roman" w:eastAsia="Times New Roman" w:hAnsi="Times New Roman" w:cs="Arial Unicode MS"/>
      <w:sz w:val="20"/>
      <w:szCs w:val="24"/>
      <w:lang w:eastAsia="pt-BR" w:bidi="pt-BR"/>
    </w:rPr>
  </w:style>
  <w:style w:type="paragraph" w:styleId="Ttulo1">
    <w:name w:val="heading 1"/>
    <w:basedOn w:val="Normal"/>
    <w:next w:val="Normal"/>
    <w:link w:val="Ttulo1Char"/>
    <w:qFormat/>
    <w:rsid w:val="007959D3"/>
    <w:pPr>
      <w:keepNext/>
      <w:spacing w:before="240" w:after="60"/>
      <w:outlineLvl w:val="0"/>
    </w:pPr>
    <w:rPr>
      <w:rFonts w:ascii="Arial" w:hAnsi="Arial"/>
      <w:b/>
      <w:kern w:val="1"/>
      <w:sz w:val="28"/>
    </w:rPr>
  </w:style>
  <w:style w:type="paragraph" w:styleId="Ttulo2">
    <w:name w:val="heading 2"/>
    <w:basedOn w:val="Normal"/>
    <w:next w:val="Normal"/>
    <w:link w:val="Ttulo2Char"/>
    <w:qFormat/>
    <w:rsid w:val="007959D3"/>
    <w:pPr>
      <w:keepNext/>
      <w:tabs>
        <w:tab w:val="num" w:pos="0"/>
      </w:tabs>
      <w:spacing w:line="360" w:lineRule="auto"/>
      <w:jc w:val="both"/>
      <w:outlineLvl w:val="1"/>
    </w:pPr>
    <w:rPr>
      <w:rFonts w:ascii="Arial" w:hAnsi="Arial"/>
      <w:sz w:val="24"/>
    </w:rPr>
  </w:style>
  <w:style w:type="paragraph" w:styleId="Ttulo3">
    <w:name w:val="heading 3"/>
    <w:basedOn w:val="Normal"/>
    <w:next w:val="Normal"/>
    <w:link w:val="Ttulo3Char"/>
    <w:qFormat/>
    <w:rsid w:val="007959D3"/>
    <w:pPr>
      <w:keepNext/>
      <w:tabs>
        <w:tab w:val="num" w:pos="0"/>
      </w:tabs>
      <w:spacing w:line="360" w:lineRule="auto"/>
      <w:jc w:val="both"/>
      <w:outlineLvl w:val="2"/>
    </w:pPr>
    <w:rPr>
      <w:rFonts w:ascii="Comic Sans MS" w:hAnsi="Comic Sans MS"/>
      <w:b/>
      <w:i/>
      <w:sz w:val="22"/>
    </w:rPr>
  </w:style>
  <w:style w:type="paragraph" w:styleId="Ttulo4">
    <w:name w:val="heading 4"/>
    <w:basedOn w:val="Normal"/>
    <w:next w:val="Normal"/>
    <w:link w:val="Ttulo4Char"/>
    <w:qFormat/>
    <w:rsid w:val="007959D3"/>
    <w:pPr>
      <w:keepNext/>
      <w:tabs>
        <w:tab w:val="num" w:pos="0"/>
      </w:tabs>
      <w:spacing w:line="360" w:lineRule="auto"/>
      <w:jc w:val="center"/>
      <w:outlineLvl w:val="3"/>
    </w:pPr>
    <w:rPr>
      <w:rFonts w:ascii="Arial" w:hAnsi="Arial"/>
      <w:b/>
      <w:sz w:val="24"/>
    </w:rPr>
  </w:style>
  <w:style w:type="paragraph" w:styleId="Ttulo5">
    <w:name w:val="heading 5"/>
    <w:basedOn w:val="Normal"/>
    <w:next w:val="Normal"/>
    <w:link w:val="Ttulo5Char"/>
    <w:qFormat/>
    <w:rsid w:val="007959D3"/>
    <w:pPr>
      <w:keepNext/>
      <w:tabs>
        <w:tab w:val="num" w:pos="0"/>
      </w:tabs>
      <w:spacing w:line="360" w:lineRule="auto"/>
      <w:jc w:val="center"/>
      <w:outlineLvl w:val="4"/>
    </w:pPr>
    <w:rPr>
      <w:rFonts w:ascii="Arial" w:hAnsi="Arial"/>
      <w:b/>
      <w:sz w:val="24"/>
      <w:u w:val="single"/>
    </w:rPr>
  </w:style>
  <w:style w:type="paragraph" w:styleId="Ttulo6">
    <w:name w:val="heading 6"/>
    <w:basedOn w:val="Normal"/>
    <w:next w:val="Normal"/>
    <w:link w:val="Ttulo6Char"/>
    <w:qFormat/>
    <w:rsid w:val="007959D3"/>
    <w:pPr>
      <w:keepNext/>
      <w:spacing w:line="360" w:lineRule="auto"/>
      <w:jc w:val="center"/>
      <w:outlineLvl w:val="5"/>
    </w:pPr>
    <w:rPr>
      <w:rFonts w:ascii="Arial" w:hAnsi="Arial"/>
      <w:b/>
      <w:sz w:val="32"/>
    </w:rPr>
  </w:style>
  <w:style w:type="paragraph" w:styleId="Ttulo7">
    <w:name w:val="heading 7"/>
    <w:basedOn w:val="Normal"/>
    <w:next w:val="Normal"/>
    <w:link w:val="Ttulo7Char"/>
    <w:qFormat/>
    <w:rsid w:val="007959D3"/>
    <w:pPr>
      <w:keepNext/>
      <w:spacing w:line="360" w:lineRule="auto"/>
      <w:jc w:val="both"/>
      <w:outlineLvl w:val="6"/>
    </w:pPr>
    <w:rPr>
      <w:rFonts w:ascii="Arial" w:hAnsi="Arial"/>
      <w:b/>
      <w:sz w:val="24"/>
    </w:rPr>
  </w:style>
  <w:style w:type="paragraph" w:styleId="Ttulo8">
    <w:name w:val="heading 8"/>
    <w:basedOn w:val="Normal"/>
    <w:next w:val="Normal"/>
    <w:link w:val="Ttulo8Char"/>
    <w:qFormat/>
    <w:rsid w:val="007959D3"/>
    <w:pPr>
      <w:keepNext/>
      <w:spacing w:line="360" w:lineRule="auto"/>
      <w:jc w:val="both"/>
      <w:outlineLvl w:val="7"/>
    </w:pPr>
    <w:rPr>
      <w:rFonts w:ascii="Arial" w:hAnsi="Arial"/>
      <w:sz w:val="24"/>
    </w:rPr>
  </w:style>
  <w:style w:type="paragraph" w:styleId="Ttulo9">
    <w:name w:val="heading 9"/>
    <w:basedOn w:val="Normal"/>
    <w:next w:val="Normal"/>
    <w:link w:val="Ttulo9Char"/>
    <w:qFormat/>
    <w:rsid w:val="007959D3"/>
    <w:pPr>
      <w:keepNext/>
      <w:tabs>
        <w:tab w:val="num" w:pos="0"/>
      </w:tabs>
      <w:spacing w:line="360" w:lineRule="auto"/>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59D3"/>
    <w:rPr>
      <w:rFonts w:ascii="Arial" w:eastAsia="Times New Roman" w:hAnsi="Arial" w:cs="Arial Unicode MS"/>
      <w:b/>
      <w:kern w:val="1"/>
      <w:sz w:val="28"/>
      <w:szCs w:val="24"/>
      <w:lang w:eastAsia="pt-BR" w:bidi="pt-BR"/>
    </w:rPr>
  </w:style>
  <w:style w:type="character" w:customStyle="1" w:styleId="Ttulo2Char">
    <w:name w:val="Título 2 Char"/>
    <w:basedOn w:val="Fontepargpadro"/>
    <w:link w:val="Ttulo2"/>
    <w:rsid w:val="007959D3"/>
    <w:rPr>
      <w:rFonts w:ascii="Arial" w:eastAsia="Times New Roman" w:hAnsi="Arial" w:cs="Arial Unicode MS"/>
      <w:sz w:val="24"/>
      <w:szCs w:val="24"/>
      <w:lang w:eastAsia="pt-BR" w:bidi="pt-BR"/>
    </w:rPr>
  </w:style>
  <w:style w:type="character" w:customStyle="1" w:styleId="Ttulo3Char">
    <w:name w:val="Título 3 Char"/>
    <w:basedOn w:val="Fontepargpadro"/>
    <w:link w:val="Ttulo3"/>
    <w:rsid w:val="007959D3"/>
    <w:rPr>
      <w:rFonts w:ascii="Comic Sans MS" w:eastAsia="Times New Roman" w:hAnsi="Comic Sans MS" w:cs="Arial Unicode MS"/>
      <w:b/>
      <w:i/>
      <w:szCs w:val="24"/>
      <w:lang w:eastAsia="pt-BR" w:bidi="pt-BR"/>
    </w:rPr>
  </w:style>
  <w:style w:type="character" w:customStyle="1" w:styleId="Ttulo4Char">
    <w:name w:val="Título 4 Char"/>
    <w:basedOn w:val="Fontepargpadro"/>
    <w:link w:val="Ttulo4"/>
    <w:rsid w:val="007959D3"/>
    <w:rPr>
      <w:rFonts w:ascii="Arial" w:eastAsia="Times New Roman" w:hAnsi="Arial" w:cs="Arial Unicode MS"/>
      <w:b/>
      <w:sz w:val="24"/>
      <w:szCs w:val="24"/>
      <w:lang w:eastAsia="pt-BR" w:bidi="pt-BR"/>
    </w:rPr>
  </w:style>
  <w:style w:type="character" w:customStyle="1" w:styleId="Ttulo5Char">
    <w:name w:val="Título 5 Char"/>
    <w:basedOn w:val="Fontepargpadro"/>
    <w:link w:val="Ttulo5"/>
    <w:rsid w:val="007959D3"/>
    <w:rPr>
      <w:rFonts w:ascii="Arial" w:eastAsia="Times New Roman" w:hAnsi="Arial" w:cs="Arial Unicode MS"/>
      <w:b/>
      <w:sz w:val="24"/>
      <w:szCs w:val="24"/>
      <w:u w:val="single"/>
      <w:lang w:eastAsia="pt-BR" w:bidi="pt-BR"/>
    </w:rPr>
  </w:style>
  <w:style w:type="character" w:customStyle="1" w:styleId="Ttulo6Char">
    <w:name w:val="Título 6 Char"/>
    <w:basedOn w:val="Fontepargpadro"/>
    <w:link w:val="Ttulo6"/>
    <w:rsid w:val="007959D3"/>
    <w:rPr>
      <w:rFonts w:ascii="Arial" w:eastAsia="Times New Roman" w:hAnsi="Arial" w:cs="Arial Unicode MS"/>
      <w:b/>
      <w:sz w:val="32"/>
      <w:szCs w:val="24"/>
      <w:lang w:eastAsia="pt-BR" w:bidi="pt-BR"/>
    </w:rPr>
  </w:style>
  <w:style w:type="character" w:customStyle="1" w:styleId="Ttulo7Char">
    <w:name w:val="Título 7 Char"/>
    <w:basedOn w:val="Fontepargpadro"/>
    <w:link w:val="Ttulo7"/>
    <w:rsid w:val="007959D3"/>
    <w:rPr>
      <w:rFonts w:ascii="Arial" w:eastAsia="Times New Roman" w:hAnsi="Arial" w:cs="Arial Unicode MS"/>
      <w:b/>
      <w:sz w:val="24"/>
      <w:szCs w:val="24"/>
      <w:lang w:eastAsia="pt-BR" w:bidi="pt-BR"/>
    </w:rPr>
  </w:style>
  <w:style w:type="character" w:customStyle="1" w:styleId="Ttulo8Char">
    <w:name w:val="Título 8 Char"/>
    <w:basedOn w:val="Fontepargpadro"/>
    <w:link w:val="Ttulo8"/>
    <w:rsid w:val="007959D3"/>
    <w:rPr>
      <w:rFonts w:ascii="Arial" w:eastAsia="Times New Roman" w:hAnsi="Arial" w:cs="Arial Unicode MS"/>
      <w:sz w:val="24"/>
      <w:szCs w:val="24"/>
      <w:lang w:eastAsia="pt-BR" w:bidi="pt-BR"/>
    </w:rPr>
  </w:style>
  <w:style w:type="character" w:customStyle="1" w:styleId="Ttulo9Char">
    <w:name w:val="Título 9 Char"/>
    <w:basedOn w:val="Fontepargpadro"/>
    <w:link w:val="Ttulo9"/>
    <w:rsid w:val="007959D3"/>
    <w:rPr>
      <w:rFonts w:ascii="Arial" w:eastAsia="Times New Roman" w:hAnsi="Arial" w:cs="Arial Unicode MS"/>
      <w:sz w:val="24"/>
      <w:szCs w:val="24"/>
      <w:lang w:eastAsia="pt-BR" w:bidi="pt-BR"/>
    </w:rPr>
  </w:style>
  <w:style w:type="character" w:customStyle="1" w:styleId="WW8Num2z0">
    <w:name w:val="WW8Num2z0"/>
    <w:rsid w:val="007959D3"/>
    <w:rPr>
      <w:b/>
    </w:rPr>
  </w:style>
  <w:style w:type="character" w:customStyle="1" w:styleId="WW8Num3z0">
    <w:name w:val="WW8Num3z0"/>
    <w:rsid w:val="007959D3"/>
    <w:rPr>
      <w:b/>
    </w:rPr>
  </w:style>
  <w:style w:type="character" w:customStyle="1" w:styleId="Absatz-Standardschriftart">
    <w:name w:val="Absatz-Standardschriftart"/>
    <w:rsid w:val="007959D3"/>
  </w:style>
  <w:style w:type="character" w:customStyle="1" w:styleId="WW-Absatz-Standardschriftart">
    <w:name w:val="WW-Absatz-Standardschriftart"/>
    <w:rsid w:val="007959D3"/>
  </w:style>
  <w:style w:type="character" w:customStyle="1" w:styleId="WW-Absatz-Standardschriftart1">
    <w:name w:val="WW-Absatz-Standardschriftart1"/>
    <w:rsid w:val="007959D3"/>
  </w:style>
  <w:style w:type="character" w:customStyle="1" w:styleId="WW-Absatz-Standardschriftart11">
    <w:name w:val="WW-Absatz-Standardschriftart11"/>
    <w:rsid w:val="007959D3"/>
  </w:style>
  <w:style w:type="character" w:customStyle="1" w:styleId="WW-Absatz-Standardschriftart111">
    <w:name w:val="WW-Absatz-Standardschriftart111"/>
    <w:rsid w:val="007959D3"/>
  </w:style>
  <w:style w:type="character" w:customStyle="1" w:styleId="WW-Absatz-Standardschriftart1111">
    <w:name w:val="WW-Absatz-Standardschriftart1111"/>
    <w:rsid w:val="007959D3"/>
  </w:style>
  <w:style w:type="character" w:customStyle="1" w:styleId="WW-Absatz-Standardschriftart11111">
    <w:name w:val="WW-Absatz-Standardschriftart11111"/>
    <w:rsid w:val="007959D3"/>
  </w:style>
  <w:style w:type="character" w:customStyle="1" w:styleId="WW-Absatz-Standardschriftart111111">
    <w:name w:val="WW-Absatz-Standardschriftart111111"/>
    <w:rsid w:val="007959D3"/>
  </w:style>
  <w:style w:type="character" w:customStyle="1" w:styleId="Fontepargpadro1">
    <w:name w:val="Fonte parág. padrão1"/>
    <w:rsid w:val="007959D3"/>
  </w:style>
  <w:style w:type="character" w:customStyle="1" w:styleId="WW-Absatz-Standardschriftart1111111">
    <w:name w:val="WW-Absatz-Standardschriftart1111111"/>
    <w:rsid w:val="007959D3"/>
  </w:style>
  <w:style w:type="character" w:customStyle="1" w:styleId="WW-Absatz-Standardschriftart11111111">
    <w:name w:val="WW-Absatz-Standardschriftart11111111"/>
    <w:rsid w:val="007959D3"/>
  </w:style>
  <w:style w:type="character" w:customStyle="1" w:styleId="WW-Absatz-Standardschriftart111111111">
    <w:name w:val="WW-Absatz-Standardschriftart111111111"/>
    <w:rsid w:val="007959D3"/>
  </w:style>
  <w:style w:type="character" w:customStyle="1" w:styleId="WW-Absatz-Standardschriftart1111111111">
    <w:name w:val="WW-Absatz-Standardschriftart1111111111"/>
    <w:rsid w:val="007959D3"/>
  </w:style>
  <w:style w:type="character" w:customStyle="1" w:styleId="WW-Absatz-Standardschriftart11111111111">
    <w:name w:val="WW-Absatz-Standardschriftart11111111111"/>
    <w:rsid w:val="007959D3"/>
  </w:style>
  <w:style w:type="character" w:customStyle="1" w:styleId="WW-Absatz-Standardschriftart111111111111">
    <w:name w:val="WW-Absatz-Standardschriftart111111111111"/>
    <w:rsid w:val="007959D3"/>
  </w:style>
  <w:style w:type="character" w:customStyle="1" w:styleId="WW-Absatz-Standardschriftart1111111111111">
    <w:name w:val="WW-Absatz-Standardschriftart1111111111111"/>
    <w:rsid w:val="007959D3"/>
  </w:style>
  <w:style w:type="character" w:customStyle="1" w:styleId="WW-Absatz-Standardschriftart11111111111111">
    <w:name w:val="WW-Absatz-Standardschriftart11111111111111"/>
    <w:rsid w:val="007959D3"/>
  </w:style>
  <w:style w:type="character" w:customStyle="1" w:styleId="WW-Absatz-Standardschriftart111111111111111">
    <w:name w:val="WW-Absatz-Standardschriftart111111111111111"/>
    <w:rsid w:val="007959D3"/>
  </w:style>
  <w:style w:type="character" w:customStyle="1" w:styleId="WW-Absatz-Standardschriftart1111111111111111">
    <w:name w:val="WW-Absatz-Standardschriftart1111111111111111"/>
    <w:rsid w:val="007959D3"/>
  </w:style>
  <w:style w:type="character" w:customStyle="1" w:styleId="WW-Absatz-Standardschriftart11111111111111111">
    <w:name w:val="WW-Absatz-Standardschriftart11111111111111111"/>
    <w:rsid w:val="007959D3"/>
  </w:style>
  <w:style w:type="character" w:customStyle="1" w:styleId="WW-Absatz-Standardschriftart111111111111111111">
    <w:name w:val="WW-Absatz-Standardschriftart111111111111111111"/>
    <w:rsid w:val="007959D3"/>
  </w:style>
  <w:style w:type="character" w:customStyle="1" w:styleId="WW-Absatz-Standardschriftart1111111111111111111">
    <w:name w:val="WW-Absatz-Standardschriftart1111111111111111111"/>
    <w:rsid w:val="007959D3"/>
  </w:style>
  <w:style w:type="character" w:customStyle="1" w:styleId="WW-Absatz-Standardschriftart11111111111111111111">
    <w:name w:val="WW-Absatz-Standardschriftart11111111111111111111"/>
    <w:rsid w:val="007959D3"/>
  </w:style>
  <w:style w:type="character" w:customStyle="1" w:styleId="WW-Absatz-Standardschriftart111111111111111111111">
    <w:name w:val="WW-Absatz-Standardschriftart111111111111111111111"/>
    <w:rsid w:val="007959D3"/>
  </w:style>
  <w:style w:type="character" w:customStyle="1" w:styleId="WW-Absatz-Standardschriftart1111111111111111111111">
    <w:name w:val="WW-Absatz-Standardschriftart1111111111111111111111"/>
    <w:rsid w:val="007959D3"/>
  </w:style>
  <w:style w:type="character" w:customStyle="1" w:styleId="WW-Absatz-Standardschriftart11111111111111111111111">
    <w:name w:val="WW-Absatz-Standardschriftart11111111111111111111111"/>
    <w:rsid w:val="007959D3"/>
  </w:style>
  <w:style w:type="character" w:customStyle="1" w:styleId="WW-Absatz-Standardschriftart111111111111111111111111">
    <w:name w:val="WW-Absatz-Standardschriftart111111111111111111111111"/>
    <w:rsid w:val="007959D3"/>
  </w:style>
  <w:style w:type="character" w:customStyle="1" w:styleId="WW-Absatz-Standardschriftart1111111111111111111111111">
    <w:name w:val="WW-Absatz-Standardschriftart1111111111111111111111111"/>
    <w:rsid w:val="007959D3"/>
  </w:style>
  <w:style w:type="character" w:customStyle="1" w:styleId="WW-Absatz-Standardschriftart11111111111111111111111111">
    <w:name w:val="WW-Absatz-Standardschriftart11111111111111111111111111"/>
    <w:rsid w:val="007959D3"/>
  </w:style>
  <w:style w:type="character" w:customStyle="1" w:styleId="WW-Absatz-Standardschriftart111111111111111111111111111">
    <w:name w:val="WW-Absatz-Standardschriftart111111111111111111111111111"/>
    <w:rsid w:val="007959D3"/>
  </w:style>
  <w:style w:type="character" w:customStyle="1" w:styleId="WW-Absatz-Standardschriftart1111111111111111111111111111">
    <w:name w:val="WW-Absatz-Standardschriftart1111111111111111111111111111"/>
    <w:rsid w:val="007959D3"/>
  </w:style>
  <w:style w:type="character" w:customStyle="1" w:styleId="WW-Absatz-Standardschriftart11111111111111111111111111111">
    <w:name w:val="WW-Absatz-Standardschriftart11111111111111111111111111111"/>
    <w:rsid w:val="007959D3"/>
  </w:style>
  <w:style w:type="character" w:customStyle="1" w:styleId="WW8Num4z0">
    <w:name w:val="WW8Num4z0"/>
    <w:rsid w:val="007959D3"/>
    <w:rPr>
      <w:b/>
      <w:i/>
    </w:rPr>
  </w:style>
  <w:style w:type="character" w:customStyle="1" w:styleId="WW-Absatz-Standardschriftart111111111111111111111111111111">
    <w:name w:val="WW-Absatz-Standardschriftart111111111111111111111111111111"/>
    <w:rsid w:val="007959D3"/>
  </w:style>
  <w:style w:type="character" w:customStyle="1" w:styleId="WW-Absatz-Standardschriftart1111111111111111111111111111111">
    <w:name w:val="WW-Absatz-Standardschriftart1111111111111111111111111111111"/>
    <w:rsid w:val="007959D3"/>
  </w:style>
  <w:style w:type="character" w:customStyle="1" w:styleId="WW8Num5z0">
    <w:name w:val="WW8Num5z0"/>
    <w:rsid w:val="007959D3"/>
    <w:rPr>
      <w:b/>
    </w:rPr>
  </w:style>
  <w:style w:type="character" w:customStyle="1" w:styleId="WW8Num6z0">
    <w:name w:val="WW8Num6z0"/>
    <w:rsid w:val="007959D3"/>
    <w:rPr>
      <w:b/>
      <w:i/>
    </w:rPr>
  </w:style>
  <w:style w:type="character" w:customStyle="1" w:styleId="WW8Num7z0">
    <w:name w:val="WW8Num7z0"/>
    <w:rsid w:val="007959D3"/>
    <w:rPr>
      <w:rFonts w:ascii="Symbol" w:hAnsi="Symbol"/>
    </w:rPr>
  </w:style>
  <w:style w:type="character" w:customStyle="1" w:styleId="WW8Num8z0">
    <w:name w:val="WW8Num8z0"/>
    <w:rsid w:val="007959D3"/>
    <w:rPr>
      <w:b/>
    </w:rPr>
  </w:style>
  <w:style w:type="character" w:customStyle="1" w:styleId="WW-Absatz-Standardschriftart11111111111111111111111111111111">
    <w:name w:val="WW-Absatz-Standardschriftart11111111111111111111111111111111"/>
    <w:rsid w:val="007959D3"/>
  </w:style>
  <w:style w:type="character" w:customStyle="1" w:styleId="WW-Absatz-Standardschriftart111111111111111111111111111111111">
    <w:name w:val="WW-Absatz-Standardschriftart111111111111111111111111111111111"/>
    <w:rsid w:val="007959D3"/>
  </w:style>
  <w:style w:type="character" w:customStyle="1" w:styleId="WW-Absatz-Standardschriftart1111111111111111111111111111111111">
    <w:name w:val="WW-Absatz-Standardschriftart1111111111111111111111111111111111"/>
    <w:rsid w:val="007959D3"/>
  </w:style>
  <w:style w:type="character" w:customStyle="1" w:styleId="WW-Absatz-Standardschriftart11111111111111111111111111111111111">
    <w:name w:val="WW-Absatz-Standardschriftart11111111111111111111111111111111111"/>
    <w:rsid w:val="007959D3"/>
  </w:style>
  <w:style w:type="character" w:customStyle="1" w:styleId="WW-Absatz-Standardschriftart111111111111111111111111111111111111">
    <w:name w:val="WW-Absatz-Standardschriftart111111111111111111111111111111111111"/>
    <w:rsid w:val="007959D3"/>
  </w:style>
  <w:style w:type="character" w:customStyle="1" w:styleId="WW-Absatz-Standardschriftart1111111111111111111111111111111111111">
    <w:name w:val="WW-Absatz-Standardschriftart1111111111111111111111111111111111111"/>
    <w:rsid w:val="007959D3"/>
  </w:style>
  <w:style w:type="character" w:customStyle="1" w:styleId="WW-Absatz-Standardschriftart11111111111111111111111111111111111111">
    <w:name w:val="WW-Absatz-Standardschriftart11111111111111111111111111111111111111"/>
    <w:rsid w:val="007959D3"/>
  </w:style>
  <w:style w:type="character" w:customStyle="1" w:styleId="WW-Absatz-Standardschriftart111111111111111111111111111111111111111">
    <w:name w:val="WW-Absatz-Standardschriftart111111111111111111111111111111111111111"/>
    <w:rsid w:val="007959D3"/>
  </w:style>
  <w:style w:type="character" w:customStyle="1" w:styleId="WW-Absatz-Standardschriftart1111111111111111111111111111111111111111">
    <w:name w:val="WW-Absatz-Standardschriftart1111111111111111111111111111111111111111"/>
    <w:rsid w:val="007959D3"/>
  </w:style>
  <w:style w:type="character" w:customStyle="1" w:styleId="WW-Absatz-Standardschriftart11111111111111111111111111111111111111111">
    <w:name w:val="WW-Absatz-Standardschriftart11111111111111111111111111111111111111111"/>
    <w:rsid w:val="007959D3"/>
  </w:style>
  <w:style w:type="character" w:customStyle="1" w:styleId="WW-Absatz-Standardschriftart111111111111111111111111111111111111111111">
    <w:name w:val="WW-Absatz-Standardschriftart111111111111111111111111111111111111111111"/>
    <w:rsid w:val="007959D3"/>
  </w:style>
  <w:style w:type="character" w:customStyle="1" w:styleId="WW-Absatz-Standardschriftart1111111111111111111111111111111111111111111">
    <w:name w:val="WW-Absatz-Standardschriftart1111111111111111111111111111111111111111111"/>
    <w:rsid w:val="007959D3"/>
  </w:style>
  <w:style w:type="character" w:customStyle="1" w:styleId="WW8Num9z0">
    <w:name w:val="WW8Num9z0"/>
    <w:rsid w:val="007959D3"/>
    <w:rPr>
      <w:rFonts w:ascii="Symbol" w:hAnsi="Symbol"/>
      <w:b/>
      <w:i/>
    </w:rPr>
  </w:style>
  <w:style w:type="character" w:customStyle="1" w:styleId="WW-Absatz-Standardschriftart11111111111111111111111111111111111111111111">
    <w:name w:val="WW-Absatz-Standardschriftart11111111111111111111111111111111111111111111"/>
    <w:rsid w:val="007959D3"/>
  </w:style>
  <w:style w:type="character" w:customStyle="1" w:styleId="WW-Absatz-Standardschriftart111111111111111111111111111111111111111111111">
    <w:name w:val="WW-Absatz-Standardschriftart111111111111111111111111111111111111111111111"/>
    <w:rsid w:val="007959D3"/>
  </w:style>
  <w:style w:type="character" w:customStyle="1" w:styleId="WW-Absatz-Standardschriftart1111111111111111111111111111111111111111111111">
    <w:name w:val="WW-Absatz-Standardschriftart1111111111111111111111111111111111111111111111"/>
    <w:rsid w:val="007959D3"/>
  </w:style>
  <w:style w:type="character" w:customStyle="1" w:styleId="WW8Num10z0">
    <w:name w:val="WW8Num10z0"/>
    <w:rsid w:val="007959D3"/>
    <w:rPr>
      <w:b/>
    </w:rPr>
  </w:style>
  <w:style w:type="character" w:customStyle="1" w:styleId="WW-Absatz-Standardschriftart11111111111111111111111111111111111111111111111">
    <w:name w:val="WW-Absatz-Standardschriftart11111111111111111111111111111111111111111111111"/>
    <w:rsid w:val="007959D3"/>
  </w:style>
  <w:style w:type="character" w:customStyle="1" w:styleId="WW-Absatz-Standardschriftart111111111111111111111111111111111111111111111111">
    <w:name w:val="WW-Absatz-Standardschriftart111111111111111111111111111111111111111111111111"/>
    <w:rsid w:val="007959D3"/>
  </w:style>
  <w:style w:type="character" w:customStyle="1" w:styleId="WW-Absatz-Standardschriftart1111111111111111111111111111111111111111111111111">
    <w:name w:val="WW-Absatz-Standardschriftart1111111111111111111111111111111111111111111111111"/>
    <w:rsid w:val="007959D3"/>
  </w:style>
  <w:style w:type="character" w:customStyle="1" w:styleId="WW-Absatz-Standardschriftart11111111111111111111111111111111111111111111111111">
    <w:name w:val="WW-Absatz-Standardschriftart11111111111111111111111111111111111111111111111111"/>
    <w:rsid w:val="007959D3"/>
  </w:style>
  <w:style w:type="character" w:customStyle="1" w:styleId="WW-Absatz-Standardschriftart111111111111111111111111111111111111111111111111111">
    <w:name w:val="WW-Absatz-Standardschriftart111111111111111111111111111111111111111111111111111"/>
    <w:rsid w:val="007959D3"/>
  </w:style>
  <w:style w:type="character" w:customStyle="1" w:styleId="WW-Absatz-Standardschriftart1111111111111111111111111111111111111111111111111111">
    <w:name w:val="WW-Absatz-Standardschriftart1111111111111111111111111111111111111111111111111111"/>
    <w:rsid w:val="007959D3"/>
  </w:style>
  <w:style w:type="character" w:customStyle="1" w:styleId="WW-Absatz-Standardschriftart11111111111111111111111111111111111111111111111111111">
    <w:name w:val="WW-Absatz-Standardschriftart11111111111111111111111111111111111111111111111111111"/>
    <w:rsid w:val="007959D3"/>
  </w:style>
  <w:style w:type="character" w:customStyle="1" w:styleId="WW-Absatz-Standardschriftart111111111111111111111111111111111111111111111111111111">
    <w:name w:val="WW-Absatz-Standardschriftart111111111111111111111111111111111111111111111111111111"/>
    <w:rsid w:val="007959D3"/>
  </w:style>
  <w:style w:type="character" w:customStyle="1" w:styleId="WW-Absatz-Standardschriftart1111111111111111111111111111111111111111111111111111111">
    <w:name w:val="WW-Absatz-Standardschriftart1111111111111111111111111111111111111111111111111111111"/>
    <w:rsid w:val="007959D3"/>
  </w:style>
  <w:style w:type="character" w:customStyle="1" w:styleId="WW-Absatz-Standardschriftart11111111111111111111111111111111111111111111111111111111">
    <w:name w:val="WW-Absatz-Standardschriftart11111111111111111111111111111111111111111111111111111111"/>
    <w:rsid w:val="007959D3"/>
  </w:style>
  <w:style w:type="character" w:customStyle="1" w:styleId="WW-Absatz-Standardschriftart111111111111111111111111111111111111111111111111111111111">
    <w:name w:val="WW-Absatz-Standardschriftart111111111111111111111111111111111111111111111111111111111"/>
    <w:rsid w:val="007959D3"/>
  </w:style>
  <w:style w:type="character" w:customStyle="1" w:styleId="WW-Absatz-Standardschriftart1111111111111111111111111111111111111111111111111111111111">
    <w:name w:val="WW-Absatz-Standardschriftart1111111111111111111111111111111111111111111111111111111111"/>
    <w:rsid w:val="007959D3"/>
  </w:style>
  <w:style w:type="character" w:customStyle="1" w:styleId="WW-Absatz-Standardschriftart11111111111111111111111111111111111111111111111111111111111">
    <w:name w:val="WW-Absatz-Standardschriftart11111111111111111111111111111111111111111111111111111111111"/>
    <w:rsid w:val="007959D3"/>
  </w:style>
  <w:style w:type="character" w:customStyle="1" w:styleId="WW-Absatz-Standardschriftart111111111111111111111111111111111111111111111111111111111111">
    <w:name w:val="WW-Absatz-Standardschriftart111111111111111111111111111111111111111111111111111111111111"/>
    <w:rsid w:val="007959D3"/>
  </w:style>
  <w:style w:type="character" w:customStyle="1" w:styleId="WW-Absatz-Standardschriftart1111111111111111111111111111111111111111111111111111111111111">
    <w:name w:val="WW-Absatz-Standardschriftart1111111111111111111111111111111111111111111111111111111111111"/>
    <w:rsid w:val="007959D3"/>
  </w:style>
  <w:style w:type="character" w:customStyle="1" w:styleId="WW-Absatz-Standardschriftart11111111111111111111111111111111111111111111111111111111111111">
    <w:name w:val="WW-Absatz-Standardschriftart11111111111111111111111111111111111111111111111111111111111111"/>
    <w:rsid w:val="007959D3"/>
  </w:style>
  <w:style w:type="character" w:customStyle="1" w:styleId="WW-Absatz-Standardschriftart111111111111111111111111111111111111111111111111111111111111111">
    <w:name w:val="WW-Absatz-Standardschriftart111111111111111111111111111111111111111111111111111111111111111"/>
    <w:rsid w:val="007959D3"/>
  </w:style>
  <w:style w:type="character" w:customStyle="1" w:styleId="WW-Absatz-Standardschriftart1111111111111111111111111111111111111111111111111111111111111111">
    <w:name w:val="WW-Absatz-Standardschriftart1111111111111111111111111111111111111111111111111111111111111111"/>
    <w:rsid w:val="007959D3"/>
  </w:style>
  <w:style w:type="character" w:customStyle="1" w:styleId="WW-Absatz-Standardschriftart11111111111111111111111111111111111111111111111111111111111111111">
    <w:name w:val="WW-Absatz-Standardschriftart11111111111111111111111111111111111111111111111111111111111111111"/>
    <w:rsid w:val="007959D3"/>
  </w:style>
  <w:style w:type="character" w:customStyle="1" w:styleId="WW-Absatz-Standardschriftart111111111111111111111111111111111111111111111111111111111111111111">
    <w:name w:val="WW-Absatz-Standardschriftart111111111111111111111111111111111111111111111111111111111111111111"/>
    <w:rsid w:val="007959D3"/>
  </w:style>
  <w:style w:type="character" w:customStyle="1" w:styleId="WW-Absatz-Standardschriftart1111111111111111111111111111111111111111111111111111111111111111111">
    <w:name w:val="WW-Absatz-Standardschriftart1111111111111111111111111111111111111111111111111111111111111111111"/>
    <w:rsid w:val="007959D3"/>
  </w:style>
  <w:style w:type="character" w:customStyle="1" w:styleId="WW-Absatz-Standardschriftart11111111111111111111111111111111111111111111111111111111111111111111">
    <w:name w:val="WW-Absatz-Standardschriftart11111111111111111111111111111111111111111111111111111111111111111111"/>
    <w:rsid w:val="007959D3"/>
  </w:style>
  <w:style w:type="character" w:customStyle="1" w:styleId="WW-Absatz-Standardschriftart111111111111111111111111111111111111111111111111111111111111111111111">
    <w:name w:val="WW-Absatz-Standardschriftart111111111111111111111111111111111111111111111111111111111111111111111"/>
    <w:rsid w:val="007959D3"/>
  </w:style>
  <w:style w:type="character" w:customStyle="1" w:styleId="WW-Absatz-Standardschriftart1111111111111111111111111111111111111111111111111111111111111111111111">
    <w:name w:val="WW-Absatz-Standardschriftart1111111111111111111111111111111111111111111111111111111111111111111111"/>
    <w:rsid w:val="007959D3"/>
  </w:style>
  <w:style w:type="character" w:customStyle="1" w:styleId="WW-Absatz-Standardschriftart11111111111111111111111111111111111111111111111111111111111111111111111">
    <w:name w:val="WW-Absatz-Standardschriftart11111111111111111111111111111111111111111111111111111111111111111111111"/>
    <w:rsid w:val="007959D3"/>
  </w:style>
  <w:style w:type="character" w:customStyle="1" w:styleId="WW-Absatz-Standardschriftart111111111111111111111111111111111111111111111111111111111111111111111111">
    <w:name w:val="WW-Absatz-Standardschriftart111111111111111111111111111111111111111111111111111111111111111111111111"/>
    <w:rsid w:val="007959D3"/>
  </w:style>
  <w:style w:type="character" w:customStyle="1" w:styleId="WW-Absatz-Standardschriftart1111111111111111111111111111111111111111111111111111111111111111111111111">
    <w:name w:val="WW-Absatz-Standardschriftart1111111111111111111111111111111111111111111111111111111111111111111111111"/>
    <w:rsid w:val="007959D3"/>
  </w:style>
  <w:style w:type="character" w:customStyle="1" w:styleId="WW-Absatz-Standardschriftart11111111111111111111111111111111111111111111111111111111111111111111111111">
    <w:name w:val="WW-Absatz-Standardschriftart11111111111111111111111111111111111111111111111111111111111111111111111111"/>
    <w:rsid w:val="007959D3"/>
  </w:style>
  <w:style w:type="character" w:customStyle="1" w:styleId="WW-Absatz-Standardschriftart111111111111111111111111111111111111111111111111111111111111111111111111111">
    <w:name w:val="WW-Absatz-Standardschriftart111111111111111111111111111111111111111111111111111111111111111111111111111"/>
    <w:rsid w:val="007959D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959D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959D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959D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959D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959D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959D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959D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959D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959D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959D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959D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959D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959D3"/>
  </w:style>
  <w:style w:type="character" w:customStyle="1" w:styleId="WW8Num11z0">
    <w:name w:val="WW8Num11z0"/>
    <w:rsid w:val="007959D3"/>
    <w:rPr>
      <w:rFonts w:ascii="Symbol" w:hAnsi="Symbol"/>
    </w:rPr>
  </w:style>
  <w:style w:type="character" w:customStyle="1" w:styleId="WW8Num12z0">
    <w:name w:val="WW8Num12z0"/>
    <w:rsid w:val="007959D3"/>
    <w:rPr>
      <w:rFonts w:ascii="Symbol" w:hAnsi="Symbol"/>
    </w:rPr>
  </w:style>
  <w:style w:type="character" w:customStyle="1" w:styleId="WW8Num13z0">
    <w:name w:val="WW8Num13z0"/>
    <w:rsid w:val="007959D3"/>
    <w:rPr>
      <w:b/>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959D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959D3"/>
  </w:style>
  <w:style w:type="character" w:customStyle="1" w:styleId="CaracteresdeNotadeRodap">
    <w:name w:val="Caracteres de Nota de Rodapé"/>
    <w:rsid w:val="007959D3"/>
  </w:style>
  <w:style w:type="character" w:customStyle="1" w:styleId="WW-Fontepargpadro">
    <w:name w:val="WW-Fonte parág. padrão"/>
    <w:rsid w:val="007959D3"/>
  </w:style>
  <w:style w:type="character" w:styleId="Nmerodepgina">
    <w:name w:val="page number"/>
    <w:basedOn w:val="WW-Fontepargpadro"/>
    <w:rsid w:val="007959D3"/>
  </w:style>
  <w:style w:type="character" w:customStyle="1" w:styleId="Smbolosdenumerao">
    <w:name w:val="Símbolos de numeração"/>
    <w:rsid w:val="007959D3"/>
  </w:style>
  <w:style w:type="character" w:customStyle="1" w:styleId="Marcadores">
    <w:name w:val="Marcadores"/>
    <w:rsid w:val="007959D3"/>
    <w:rPr>
      <w:rFonts w:ascii="StarSymbol" w:eastAsia="StarSymbol" w:hAnsi="StarSymbol" w:cs="StarSymbol"/>
      <w:sz w:val="18"/>
      <w:szCs w:val="18"/>
    </w:rPr>
  </w:style>
  <w:style w:type="character" w:customStyle="1" w:styleId="CaracteresdeNotadeFim">
    <w:name w:val="Caracteres de Nota de Fim"/>
    <w:rsid w:val="007959D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959D3"/>
  </w:style>
  <w:style w:type="character" w:customStyle="1" w:styleId="WW8Num1z0">
    <w:name w:val="WW8Num1z0"/>
    <w:rsid w:val="007959D3"/>
    <w:rPr>
      <w:b/>
    </w:rPr>
  </w:style>
  <w:style w:type="character" w:customStyle="1" w:styleId="WW8Num14z0">
    <w:name w:val="WW8Num14z0"/>
    <w:rsid w:val="007959D3"/>
    <w:rPr>
      <w:b/>
    </w:rPr>
  </w:style>
  <w:style w:type="character" w:customStyle="1" w:styleId="WW8Num15z0">
    <w:name w:val="WW8Num15z0"/>
    <w:rsid w:val="007959D3"/>
    <w:rPr>
      <w:b/>
    </w:rPr>
  </w:style>
  <w:style w:type="character" w:customStyle="1" w:styleId="WW8Num16z0">
    <w:name w:val="WW8Num16z0"/>
    <w:rsid w:val="007959D3"/>
    <w:rPr>
      <w:b/>
    </w:rPr>
  </w:style>
  <w:style w:type="character" w:customStyle="1" w:styleId="WW8Num17z0">
    <w:name w:val="WW8Num17z0"/>
    <w:rsid w:val="007959D3"/>
    <w:rPr>
      <w:b/>
    </w:rPr>
  </w:style>
  <w:style w:type="character" w:customStyle="1" w:styleId="WW8Num18z0">
    <w:name w:val="WW8Num18z0"/>
    <w:rsid w:val="007959D3"/>
    <w:rPr>
      <w:b/>
    </w:rPr>
  </w:style>
  <w:style w:type="character" w:customStyle="1" w:styleId="WW8Num19z0">
    <w:name w:val="WW8Num19z0"/>
    <w:rsid w:val="007959D3"/>
    <w:rPr>
      <w:b/>
      <w:i/>
    </w:rPr>
  </w:style>
  <w:style w:type="character" w:customStyle="1" w:styleId="WW8Num20z0">
    <w:name w:val="WW8Num20z0"/>
    <w:rsid w:val="007959D3"/>
    <w:rPr>
      <w:rFonts w:ascii="Symbol" w:hAnsi="Symbol"/>
    </w:rPr>
  </w:style>
  <w:style w:type="character" w:customStyle="1" w:styleId="WW8Num21z0">
    <w:name w:val="WW8Num21z0"/>
    <w:rsid w:val="007959D3"/>
    <w:rPr>
      <w:rFonts w:ascii="Times New Roman" w:hAnsi="Times New Roman"/>
    </w:rPr>
  </w:style>
  <w:style w:type="character" w:customStyle="1" w:styleId="WW8Num22z0">
    <w:name w:val="WW8Num22z0"/>
    <w:rsid w:val="007959D3"/>
    <w:rPr>
      <w:b/>
    </w:rPr>
  </w:style>
  <w:style w:type="character" w:customStyle="1" w:styleId="WW8Num23z0">
    <w:name w:val="WW8Num23z0"/>
    <w:rsid w:val="007959D3"/>
    <w:rPr>
      <w:b/>
    </w:rPr>
  </w:style>
  <w:style w:type="character" w:customStyle="1" w:styleId="WW8Num24z0">
    <w:name w:val="WW8Num24z0"/>
    <w:rsid w:val="007959D3"/>
    <w:rPr>
      <w:rFonts w:ascii="Symbol" w:hAnsi="Symbol"/>
    </w:rPr>
  </w:style>
  <w:style w:type="character" w:customStyle="1" w:styleId="WW8Num25z0">
    <w:name w:val="WW8Num25z0"/>
    <w:rsid w:val="007959D3"/>
    <w:rPr>
      <w:rFonts w:ascii="Times New Roman" w:hAnsi="Times New Roman"/>
    </w:rPr>
  </w:style>
  <w:style w:type="character" w:customStyle="1" w:styleId="WW8Num26z0">
    <w:name w:val="WW8Num26z0"/>
    <w:rsid w:val="007959D3"/>
    <w:rPr>
      <w:b/>
    </w:rPr>
  </w:style>
  <w:style w:type="character" w:customStyle="1" w:styleId="WW8Num27z0">
    <w:name w:val="WW8Num27z0"/>
    <w:rsid w:val="007959D3"/>
    <w:rPr>
      <w:b/>
    </w:rPr>
  </w:style>
  <w:style w:type="character" w:customStyle="1" w:styleId="WW8Num28z0">
    <w:name w:val="WW8Num28z0"/>
    <w:rsid w:val="007959D3"/>
    <w:rPr>
      <w:b/>
    </w:rPr>
  </w:style>
  <w:style w:type="character" w:customStyle="1" w:styleId="WW8Num29z0">
    <w:name w:val="WW8Num29z0"/>
    <w:rsid w:val="007959D3"/>
    <w:rPr>
      <w:b/>
    </w:rPr>
  </w:style>
  <w:style w:type="character" w:customStyle="1" w:styleId="WW8Num30z0">
    <w:name w:val="WW8Num30z0"/>
    <w:rsid w:val="007959D3"/>
    <w:rPr>
      <w:b/>
    </w:rPr>
  </w:style>
  <w:style w:type="character" w:customStyle="1" w:styleId="WW8Num31z0">
    <w:name w:val="WW8Num31z0"/>
    <w:rsid w:val="007959D3"/>
    <w:rPr>
      <w:b/>
    </w:rPr>
  </w:style>
  <w:style w:type="character" w:customStyle="1" w:styleId="WW8Num32z0">
    <w:name w:val="WW8Num32z0"/>
    <w:rsid w:val="007959D3"/>
    <w:rPr>
      <w:b/>
    </w:rPr>
  </w:style>
  <w:style w:type="character" w:customStyle="1" w:styleId="WW8Num33z0">
    <w:name w:val="WW8Num33z0"/>
    <w:rsid w:val="007959D3"/>
    <w:rPr>
      <w:b/>
    </w:rPr>
  </w:style>
  <w:style w:type="character" w:customStyle="1" w:styleId="WW8Num34z0">
    <w:name w:val="WW8Num34z0"/>
    <w:rsid w:val="007959D3"/>
    <w:rPr>
      <w:b/>
    </w:rPr>
  </w:style>
  <w:style w:type="character" w:customStyle="1" w:styleId="WW8Num35z0">
    <w:name w:val="WW8Num35z0"/>
    <w:rsid w:val="007959D3"/>
    <w:rPr>
      <w:b/>
    </w:rPr>
  </w:style>
  <w:style w:type="character" w:customStyle="1" w:styleId="WW8Num36z7">
    <w:name w:val="WW8Num36z7"/>
    <w:rsid w:val="007959D3"/>
    <w:rPr>
      <w:b/>
      <w:i/>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959D3"/>
  </w:style>
  <w:style w:type="character" w:customStyle="1" w:styleId="WW-WW8Num1z0">
    <w:name w:val="WW-WW8Num1z0"/>
    <w:rsid w:val="007959D3"/>
    <w:rPr>
      <w:b/>
    </w:rPr>
  </w:style>
  <w:style w:type="character" w:customStyle="1" w:styleId="WW-WW8Num2z0">
    <w:name w:val="WW-WW8Num2z0"/>
    <w:rsid w:val="007959D3"/>
    <w:rPr>
      <w:b/>
    </w:rPr>
  </w:style>
  <w:style w:type="character" w:customStyle="1" w:styleId="WW-WW8Num3z0">
    <w:name w:val="WW-WW8Num3z0"/>
    <w:rsid w:val="007959D3"/>
    <w:rPr>
      <w:b/>
    </w:rPr>
  </w:style>
  <w:style w:type="character" w:customStyle="1" w:styleId="WW-WW8Num4z0">
    <w:name w:val="WW-WW8Num4z0"/>
    <w:rsid w:val="007959D3"/>
    <w:rPr>
      <w:b/>
      <w:i/>
    </w:rPr>
  </w:style>
  <w:style w:type="character" w:customStyle="1" w:styleId="WW-WW8Num5z0">
    <w:name w:val="WW-WW8Num5z0"/>
    <w:rsid w:val="007959D3"/>
    <w:rPr>
      <w:b/>
    </w:rPr>
  </w:style>
  <w:style w:type="character" w:customStyle="1" w:styleId="WW-WW8Num7z0">
    <w:name w:val="WW-WW8Num7z0"/>
    <w:rsid w:val="007959D3"/>
    <w:rPr>
      <w:rFonts w:ascii="Symbol" w:hAnsi="Symbol"/>
    </w:rPr>
  </w:style>
  <w:style w:type="character" w:customStyle="1" w:styleId="WW-WW8Num8z0">
    <w:name w:val="WW-WW8Num8z0"/>
    <w:rsid w:val="007959D3"/>
    <w:rPr>
      <w:b/>
    </w:rPr>
  </w:style>
  <w:style w:type="character" w:customStyle="1" w:styleId="WW-WW8Num9z0">
    <w:name w:val="WW-WW8Num9z0"/>
    <w:rsid w:val="007959D3"/>
    <w:rPr>
      <w:rFonts w:ascii="Symbol" w:hAnsi="Symbol"/>
      <w:b/>
      <w:i/>
    </w:rPr>
  </w:style>
  <w:style w:type="character" w:customStyle="1" w:styleId="WW-WW8Num10z0">
    <w:name w:val="WW-WW8Num10z0"/>
    <w:rsid w:val="007959D3"/>
    <w:rPr>
      <w:b/>
    </w:rPr>
  </w:style>
  <w:style w:type="character" w:customStyle="1" w:styleId="WW-WW8Num11z0">
    <w:name w:val="WW-WW8Num11z0"/>
    <w:rsid w:val="007959D3"/>
    <w:rPr>
      <w:rFonts w:ascii="Symbol" w:hAnsi="Symbol"/>
    </w:rPr>
  </w:style>
  <w:style w:type="character" w:customStyle="1" w:styleId="WW-WW8Num12z0">
    <w:name w:val="WW-WW8Num12z0"/>
    <w:rsid w:val="007959D3"/>
    <w:rPr>
      <w:rFonts w:ascii="Symbol" w:hAnsi="Symbol"/>
    </w:rPr>
  </w:style>
  <w:style w:type="character" w:customStyle="1" w:styleId="WW-WW8Num13z0">
    <w:name w:val="WW-WW8Num13z0"/>
    <w:rsid w:val="007959D3"/>
    <w:rPr>
      <w:b/>
    </w:rPr>
  </w:style>
  <w:style w:type="character" w:customStyle="1" w:styleId="WW-WW8Num14z0">
    <w:name w:val="WW-WW8Num14z0"/>
    <w:rsid w:val="007959D3"/>
    <w:rPr>
      <w:b/>
    </w:rPr>
  </w:style>
  <w:style w:type="character" w:customStyle="1" w:styleId="WW-WW8Num15z0">
    <w:name w:val="WW-WW8Num15z0"/>
    <w:rsid w:val="007959D3"/>
    <w:rPr>
      <w:b/>
    </w:rPr>
  </w:style>
  <w:style w:type="character" w:customStyle="1" w:styleId="WW-WW8Num16z0">
    <w:name w:val="WW-WW8Num16z0"/>
    <w:rsid w:val="007959D3"/>
    <w:rPr>
      <w:b/>
    </w:rPr>
  </w:style>
  <w:style w:type="character" w:customStyle="1" w:styleId="WW-WW8Num17z0">
    <w:name w:val="WW-WW8Num17z0"/>
    <w:rsid w:val="007959D3"/>
    <w:rPr>
      <w:b/>
    </w:rPr>
  </w:style>
  <w:style w:type="character" w:customStyle="1" w:styleId="WW-WW8Num18z0">
    <w:name w:val="WW-WW8Num18z0"/>
    <w:rsid w:val="007959D3"/>
    <w:rPr>
      <w:b/>
    </w:rPr>
  </w:style>
  <w:style w:type="character" w:customStyle="1" w:styleId="WW-WW8Num19z0">
    <w:name w:val="WW-WW8Num19z0"/>
    <w:rsid w:val="007959D3"/>
    <w:rPr>
      <w:b/>
      <w:i/>
    </w:rPr>
  </w:style>
  <w:style w:type="character" w:customStyle="1" w:styleId="WW-WW8Num20z0">
    <w:name w:val="WW-WW8Num20z0"/>
    <w:rsid w:val="007959D3"/>
    <w:rPr>
      <w:rFonts w:ascii="Symbol" w:hAnsi="Symbol"/>
    </w:rPr>
  </w:style>
  <w:style w:type="character" w:customStyle="1" w:styleId="WW-WW8Num21z0">
    <w:name w:val="WW-WW8Num21z0"/>
    <w:rsid w:val="007959D3"/>
    <w:rPr>
      <w:rFonts w:ascii="Times New Roman" w:hAnsi="Times New Roman"/>
    </w:rPr>
  </w:style>
  <w:style w:type="character" w:customStyle="1" w:styleId="WW-WW8Num22z0">
    <w:name w:val="WW-WW8Num22z0"/>
    <w:rsid w:val="007959D3"/>
    <w:rPr>
      <w:b/>
    </w:rPr>
  </w:style>
  <w:style w:type="character" w:customStyle="1" w:styleId="WW-WW8Num23z0">
    <w:name w:val="WW-WW8Num23z0"/>
    <w:rsid w:val="007959D3"/>
    <w:rPr>
      <w:b/>
    </w:rPr>
  </w:style>
  <w:style w:type="character" w:customStyle="1" w:styleId="WW-WW8Num24z0">
    <w:name w:val="WW-WW8Num24z0"/>
    <w:rsid w:val="007959D3"/>
    <w:rPr>
      <w:rFonts w:ascii="Symbol" w:hAnsi="Symbol"/>
    </w:rPr>
  </w:style>
  <w:style w:type="character" w:customStyle="1" w:styleId="WW-WW8Num25z0">
    <w:name w:val="WW-WW8Num25z0"/>
    <w:rsid w:val="007959D3"/>
    <w:rPr>
      <w:rFonts w:ascii="Times New Roman" w:hAnsi="Times New Roman"/>
    </w:rPr>
  </w:style>
  <w:style w:type="character" w:customStyle="1" w:styleId="WW-WW8Num26z0">
    <w:name w:val="WW-WW8Num26z0"/>
    <w:rsid w:val="007959D3"/>
    <w:rPr>
      <w:b/>
    </w:rPr>
  </w:style>
  <w:style w:type="character" w:customStyle="1" w:styleId="WW-WW8Num27z0">
    <w:name w:val="WW-WW8Num27z0"/>
    <w:rsid w:val="007959D3"/>
    <w:rPr>
      <w:b/>
    </w:rPr>
  </w:style>
  <w:style w:type="character" w:customStyle="1" w:styleId="WW-WW8Num28z0">
    <w:name w:val="WW-WW8Num28z0"/>
    <w:rsid w:val="007959D3"/>
    <w:rPr>
      <w:b/>
    </w:rPr>
  </w:style>
  <w:style w:type="character" w:customStyle="1" w:styleId="WW-WW8Num29z0">
    <w:name w:val="WW-WW8Num29z0"/>
    <w:rsid w:val="007959D3"/>
    <w:rPr>
      <w:b/>
    </w:rPr>
  </w:style>
  <w:style w:type="character" w:customStyle="1" w:styleId="WW-WW8Num30z0">
    <w:name w:val="WW-WW8Num30z0"/>
    <w:rsid w:val="007959D3"/>
    <w:rPr>
      <w:b/>
    </w:rPr>
  </w:style>
  <w:style w:type="character" w:customStyle="1" w:styleId="WW-WW8Num31z0">
    <w:name w:val="WW-WW8Num31z0"/>
    <w:rsid w:val="007959D3"/>
    <w:rPr>
      <w:b/>
    </w:rPr>
  </w:style>
  <w:style w:type="character" w:customStyle="1" w:styleId="WW-WW8Num32z0">
    <w:name w:val="WW-WW8Num32z0"/>
    <w:rsid w:val="007959D3"/>
    <w:rPr>
      <w:b/>
    </w:rPr>
  </w:style>
  <w:style w:type="character" w:customStyle="1" w:styleId="WW-WW8Num33z0">
    <w:name w:val="WW-WW8Num33z0"/>
    <w:rsid w:val="007959D3"/>
    <w:rPr>
      <w:b/>
    </w:rPr>
  </w:style>
  <w:style w:type="character" w:customStyle="1" w:styleId="WW-WW8Num34z0">
    <w:name w:val="WW-WW8Num34z0"/>
    <w:rsid w:val="007959D3"/>
    <w:rPr>
      <w:b/>
    </w:rPr>
  </w:style>
  <w:style w:type="character" w:customStyle="1" w:styleId="WW-WW8Num35z0">
    <w:name w:val="WW-WW8Num35z0"/>
    <w:rsid w:val="007959D3"/>
    <w:rPr>
      <w:b/>
    </w:rPr>
  </w:style>
  <w:style w:type="character" w:customStyle="1" w:styleId="WW-WW8Num36z7">
    <w:name w:val="WW-WW8Num36z7"/>
    <w:rsid w:val="007959D3"/>
    <w:rPr>
      <w:b/>
      <w:i/>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959D3"/>
  </w:style>
  <w:style w:type="character" w:customStyle="1" w:styleId="WW-WW8Num1z01">
    <w:name w:val="WW-WW8Num1z01"/>
    <w:rsid w:val="007959D3"/>
    <w:rPr>
      <w:b/>
    </w:rPr>
  </w:style>
  <w:style w:type="character" w:customStyle="1" w:styleId="WW-WW8Num2z01">
    <w:name w:val="WW-WW8Num2z01"/>
    <w:rsid w:val="007959D3"/>
    <w:rPr>
      <w:b/>
    </w:rPr>
  </w:style>
  <w:style w:type="character" w:customStyle="1" w:styleId="WW-WW8Num3z01">
    <w:name w:val="WW-WW8Num3z01"/>
    <w:rsid w:val="007959D3"/>
    <w:rPr>
      <w:b/>
    </w:rPr>
  </w:style>
  <w:style w:type="character" w:customStyle="1" w:styleId="WW-WW8Num4z01">
    <w:name w:val="WW-WW8Num4z01"/>
    <w:rsid w:val="007959D3"/>
    <w:rPr>
      <w:b/>
      <w:i/>
    </w:rPr>
  </w:style>
  <w:style w:type="character" w:customStyle="1" w:styleId="WW-WW8Num5z01">
    <w:name w:val="WW-WW8Num5z01"/>
    <w:rsid w:val="007959D3"/>
    <w:rPr>
      <w:b/>
    </w:rPr>
  </w:style>
  <w:style w:type="character" w:customStyle="1" w:styleId="WW-WW8Num7z01">
    <w:name w:val="WW-WW8Num7z01"/>
    <w:rsid w:val="007959D3"/>
    <w:rPr>
      <w:rFonts w:ascii="Symbol" w:hAnsi="Symbol"/>
    </w:rPr>
  </w:style>
  <w:style w:type="character" w:customStyle="1" w:styleId="WW-WW8Num8z01">
    <w:name w:val="WW-WW8Num8z01"/>
    <w:rsid w:val="007959D3"/>
    <w:rPr>
      <w:b/>
    </w:rPr>
  </w:style>
  <w:style w:type="character" w:customStyle="1" w:styleId="WW-WW8Num9z01">
    <w:name w:val="WW-WW8Num9z01"/>
    <w:rsid w:val="007959D3"/>
    <w:rPr>
      <w:rFonts w:ascii="Symbol" w:hAnsi="Symbol"/>
      <w:b/>
      <w:i/>
    </w:rPr>
  </w:style>
  <w:style w:type="character" w:customStyle="1" w:styleId="WW-WW8Num10z01">
    <w:name w:val="WW-WW8Num10z01"/>
    <w:rsid w:val="007959D3"/>
    <w:rPr>
      <w:b/>
    </w:rPr>
  </w:style>
  <w:style w:type="character" w:customStyle="1" w:styleId="WW-WW8Num11z01">
    <w:name w:val="WW-WW8Num11z01"/>
    <w:rsid w:val="007959D3"/>
    <w:rPr>
      <w:rFonts w:ascii="Symbol" w:hAnsi="Symbol"/>
    </w:rPr>
  </w:style>
  <w:style w:type="character" w:customStyle="1" w:styleId="WW-WW8Num12z01">
    <w:name w:val="WW-WW8Num12z01"/>
    <w:rsid w:val="007959D3"/>
    <w:rPr>
      <w:rFonts w:ascii="Symbol" w:hAnsi="Symbol"/>
    </w:rPr>
  </w:style>
  <w:style w:type="character" w:customStyle="1" w:styleId="WW-WW8Num13z01">
    <w:name w:val="WW-WW8Num13z01"/>
    <w:rsid w:val="007959D3"/>
    <w:rPr>
      <w:b/>
    </w:rPr>
  </w:style>
  <w:style w:type="character" w:customStyle="1" w:styleId="WW-WW8Num14z01">
    <w:name w:val="WW-WW8Num14z01"/>
    <w:rsid w:val="007959D3"/>
    <w:rPr>
      <w:b/>
    </w:rPr>
  </w:style>
  <w:style w:type="character" w:customStyle="1" w:styleId="WW-WW8Num15z01">
    <w:name w:val="WW-WW8Num15z01"/>
    <w:rsid w:val="007959D3"/>
    <w:rPr>
      <w:b/>
    </w:rPr>
  </w:style>
  <w:style w:type="character" w:customStyle="1" w:styleId="WW-WW8Num16z01">
    <w:name w:val="WW-WW8Num16z01"/>
    <w:rsid w:val="007959D3"/>
    <w:rPr>
      <w:b/>
    </w:rPr>
  </w:style>
  <w:style w:type="character" w:customStyle="1" w:styleId="WW-WW8Num17z01">
    <w:name w:val="WW-WW8Num17z01"/>
    <w:rsid w:val="007959D3"/>
    <w:rPr>
      <w:b/>
    </w:rPr>
  </w:style>
  <w:style w:type="character" w:customStyle="1" w:styleId="WW-WW8Num18z01">
    <w:name w:val="WW-WW8Num18z01"/>
    <w:rsid w:val="007959D3"/>
    <w:rPr>
      <w:b/>
    </w:rPr>
  </w:style>
  <w:style w:type="character" w:customStyle="1" w:styleId="WW-WW8Num19z01">
    <w:name w:val="WW-WW8Num19z01"/>
    <w:rsid w:val="007959D3"/>
    <w:rPr>
      <w:b/>
      <w:i/>
    </w:rPr>
  </w:style>
  <w:style w:type="character" w:customStyle="1" w:styleId="WW-WW8Num20z01">
    <w:name w:val="WW-WW8Num20z01"/>
    <w:rsid w:val="007959D3"/>
    <w:rPr>
      <w:rFonts w:ascii="Symbol" w:hAnsi="Symbol"/>
    </w:rPr>
  </w:style>
  <w:style w:type="character" w:customStyle="1" w:styleId="WW-WW8Num21z01">
    <w:name w:val="WW-WW8Num21z01"/>
    <w:rsid w:val="007959D3"/>
    <w:rPr>
      <w:rFonts w:ascii="Times New Roman" w:hAnsi="Times New Roman"/>
    </w:rPr>
  </w:style>
  <w:style w:type="character" w:customStyle="1" w:styleId="WW-WW8Num22z01">
    <w:name w:val="WW-WW8Num22z01"/>
    <w:rsid w:val="007959D3"/>
    <w:rPr>
      <w:b/>
    </w:rPr>
  </w:style>
  <w:style w:type="character" w:customStyle="1" w:styleId="WW-WW8Num23z01">
    <w:name w:val="WW-WW8Num23z01"/>
    <w:rsid w:val="007959D3"/>
    <w:rPr>
      <w:b/>
    </w:rPr>
  </w:style>
  <w:style w:type="character" w:customStyle="1" w:styleId="WW-WW8Num24z01">
    <w:name w:val="WW-WW8Num24z01"/>
    <w:rsid w:val="007959D3"/>
    <w:rPr>
      <w:rFonts w:ascii="Symbol" w:hAnsi="Symbol"/>
    </w:rPr>
  </w:style>
  <w:style w:type="character" w:customStyle="1" w:styleId="WW-WW8Num25z01">
    <w:name w:val="WW-WW8Num25z01"/>
    <w:rsid w:val="007959D3"/>
    <w:rPr>
      <w:rFonts w:ascii="Times New Roman" w:hAnsi="Times New Roman"/>
    </w:rPr>
  </w:style>
  <w:style w:type="character" w:customStyle="1" w:styleId="WW-WW8Num26z01">
    <w:name w:val="WW-WW8Num26z01"/>
    <w:rsid w:val="007959D3"/>
    <w:rPr>
      <w:b/>
    </w:rPr>
  </w:style>
  <w:style w:type="character" w:customStyle="1" w:styleId="WW-WW8Num27z01">
    <w:name w:val="WW-WW8Num27z01"/>
    <w:rsid w:val="007959D3"/>
    <w:rPr>
      <w:b/>
    </w:rPr>
  </w:style>
  <w:style w:type="character" w:customStyle="1" w:styleId="WW-WW8Num28z01">
    <w:name w:val="WW-WW8Num28z01"/>
    <w:rsid w:val="007959D3"/>
    <w:rPr>
      <w:b/>
    </w:rPr>
  </w:style>
  <w:style w:type="character" w:customStyle="1" w:styleId="WW-WW8Num29z01">
    <w:name w:val="WW-WW8Num29z01"/>
    <w:rsid w:val="007959D3"/>
    <w:rPr>
      <w:b/>
    </w:rPr>
  </w:style>
  <w:style w:type="character" w:customStyle="1" w:styleId="WW-WW8Num30z01">
    <w:name w:val="WW-WW8Num30z01"/>
    <w:rsid w:val="007959D3"/>
    <w:rPr>
      <w:b/>
    </w:rPr>
  </w:style>
  <w:style w:type="character" w:customStyle="1" w:styleId="WW-WW8Num31z01">
    <w:name w:val="WW-WW8Num31z01"/>
    <w:rsid w:val="007959D3"/>
    <w:rPr>
      <w:b/>
    </w:rPr>
  </w:style>
  <w:style w:type="character" w:customStyle="1" w:styleId="WW-WW8Num32z01">
    <w:name w:val="WW-WW8Num32z01"/>
    <w:rsid w:val="007959D3"/>
    <w:rPr>
      <w:b/>
    </w:rPr>
  </w:style>
  <w:style w:type="character" w:customStyle="1" w:styleId="WW-WW8Num33z01">
    <w:name w:val="WW-WW8Num33z01"/>
    <w:rsid w:val="007959D3"/>
    <w:rPr>
      <w:b/>
    </w:rPr>
  </w:style>
  <w:style w:type="character" w:customStyle="1" w:styleId="WW-WW8Num34z01">
    <w:name w:val="WW-WW8Num34z01"/>
    <w:rsid w:val="007959D3"/>
    <w:rPr>
      <w:b/>
    </w:rPr>
  </w:style>
  <w:style w:type="character" w:customStyle="1" w:styleId="WW-WW8Num35z01">
    <w:name w:val="WW-WW8Num35z01"/>
    <w:rsid w:val="007959D3"/>
    <w:rPr>
      <w:b/>
    </w:rPr>
  </w:style>
  <w:style w:type="character" w:customStyle="1" w:styleId="WW-WW8Num36z71">
    <w:name w:val="WW-WW8Num36z71"/>
    <w:rsid w:val="007959D3"/>
    <w:rPr>
      <w:b/>
      <w:i/>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959D3"/>
  </w:style>
  <w:style w:type="character" w:customStyle="1" w:styleId="WW-WW8Num1z011">
    <w:name w:val="WW-WW8Num1z011"/>
    <w:rsid w:val="007959D3"/>
    <w:rPr>
      <w:rFonts w:ascii="Times New Roman" w:hAnsi="Times New Roman"/>
    </w:rPr>
  </w:style>
  <w:style w:type="character" w:customStyle="1" w:styleId="WW-WW8Num2z011">
    <w:name w:val="WW-WW8Num2z011"/>
    <w:rsid w:val="007959D3"/>
    <w:rPr>
      <w:b/>
    </w:rPr>
  </w:style>
  <w:style w:type="character" w:customStyle="1" w:styleId="WW-WW8Num3z011">
    <w:name w:val="WW-WW8Num3z011"/>
    <w:rsid w:val="007959D3"/>
    <w:rPr>
      <w:b/>
    </w:rPr>
  </w:style>
  <w:style w:type="character" w:customStyle="1" w:styleId="WW-WW8Num4z011">
    <w:name w:val="WW-WW8Num4z011"/>
    <w:rsid w:val="007959D3"/>
    <w:rPr>
      <w:b/>
    </w:rPr>
  </w:style>
  <w:style w:type="character" w:customStyle="1" w:styleId="WW-WW8Num5z011">
    <w:name w:val="WW-WW8Num5z011"/>
    <w:rsid w:val="007959D3"/>
    <w:rPr>
      <w:b/>
    </w:rPr>
  </w:style>
  <w:style w:type="character" w:customStyle="1" w:styleId="WW-WW8Num7z011">
    <w:name w:val="WW-WW8Num7z011"/>
    <w:rsid w:val="007959D3"/>
    <w:rPr>
      <w:b/>
    </w:rPr>
  </w:style>
  <w:style w:type="character" w:customStyle="1" w:styleId="WW-WW8Num8z011">
    <w:name w:val="WW-WW8Num8z011"/>
    <w:rsid w:val="007959D3"/>
    <w:rPr>
      <w:b/>
    </w:rPr>
  </w:style>
  <w:style w:type="character" w:customStyle="1" w:styleId="WW-WW8Num10z011">
    <w:name w:val="WW-WW8Num10z011"/>
    <w:rsid w:val="007959D3"/>
    <w:rPr>
      <w:rFonts w:ascii="Symbol" w:hAnsi="Symbol"/>
    </w:rPr>
  </w:style>
  <w:style w:type="character" w:customStyle="1" w:styleId="WW-WW8Num12z011">
    <w:name w:val="WW-WW8Num12z011"/>
    <w:rsid w:val="007959D3"/>
    <w:rPr>
      <w:b/>
    </w:rPr>
  </w:style>
  <w:style w:type="character" w:customStyle="1" w:styleId="WW-WW8Num13z011">
    <w:name w:val="WW-WW8Num13z011"/>
    <w:rsid w:val="007959D3"/>
    <w:rPr>
      <w:b/>
    </w:rPr>
  </w:style>
  <w:style w:type="character" w:customStyle="1" w:styleId="WW-WW8Num14z011">
    <w:name w:val="WW-WW8Num14z011"/>
    <w:rsid w:val="007959D3"/>
    <w:rPr>
      <w:rFonts w:ascii="Wingdings" w:hAnsi="Wingdings"/>
    </w:rPr>
  </w:style>
  <w:style w:type="character" w:customStyle="1" w:styleId="WW-WW8Num15z011">
    <w:name w:val="WW-WW8Num15z011"/>
    <w:rsid w:val="007959D3"/>
    <w:rPr>
      <w:b/>
    </w:rPr>
  </w:style>
  <w:style w:type="character" w:customStyle="1" w:styleId="WW-WW8Num16z011">
    <w:name w:val="WW-WW8Num16z011"/>
    <w:rsid w:val="007959D3"/>
    <w:rPr>
      <w:rFonts w:ascii="Symbol" w:hAnsi="Symbol"/>
      <w:b/>
      <w:i/>
    </w:rPr>
  </w:style>
  <w:style w:type="character" w:customStyle="1" w:styleId="WW-WW8Num17z011">
    <w:name w:val="WW-WW8Num17z011"/>
    <w:rsid w:val="007959D3"/>
    <w:rPr>
      <w:b/>
    </w:rPr>
  </w:style>
  <w:style w:type="character" w:customStyle="1" w:styleId="WW-WW8Num18z011">
    <w:name w:val="WW-WW8Num18z011"/>
    <w:rsid w:val="007959D3"/>
    <w:rPr>
      <w:rFonts w:ascii="Symbol" w:hAnsi="Symbol"/>
    </w:rPr>
  </w:style>
  <w:style w:type="character" w:customStyle="1" w:styleId="WW-WW8Num19z011">
    <w:name w:val="WW-WW8Num19z011"/>
    <w:rsid w:val="007959D3"/>
    <w:rPr>
      <w:rFonts w:ascii="Symbol" w:hAnsi="Symbol"/>
    </w:rPr>
  </w:style>
  <w:style w:type="character" w:customStyle="1" w:styleId="WW-WW8Num21z011">
    <w:name w:val="WW-WW8Num21z011"/>
    <w:rsid w:val="007959D3"/>
    <w:rPr>
      <w:b/>
    </w:rPr>
  </w:style>
  <w:style w:type="character" w:customStyle="1" w:styleId="WW-WW8Num22z011">
    <w:name w:val="WW-WW8Num22z011"/>
    <w:rsid w:val="007959D3"/>
    <w:rPr>
      <w:b/>
    </w:rPr>
  </w:style>
  <w:style w:type="character" w:customStyle="1" w:styleId="WW-WW8Num23z011">
    <w:name w:val="WW-WW8Num23z011"/>
    <w:rsid w:val="007959D3"/>
    <w:rPr>
      <w:b/>
    </w:rPr>
  </w:style>
  <w:style w:type="character" w:customStyle="1" w:styleId="WW-WW8Num24z011">
    <w:name w:val="WW-WW8Num24z011"/>
    <w:rsid w:val="007959D3"/>
    <w:rPr>
      <w:b/>
    </w:rPr>
  </w:style>
  <w:style w:type="character" w:customStyle="1" w:styleId="WW-WW8Num25z011">
    <w:name w:val="WW-WW8Num25z011"/>
    <w:rsid w:val="007959D3"/>
    <w:rPr>
      <w:b/>
    </w:rPr>
  </w:style>
  <w:style w:type="character" w:customStyle="1" w:styleId="WW-WW8Num26z011">
    <w:name w:val="WW-WW8Num26z011"/>
    <w:rsid w:val="007959D3"/>
    <w:rPr>
      <w:b/>
    </w:rPr>
  </w:style>
  <w:style w:type="character" w:customStyle="1" w:styleId="WW-WW8Num27z011">
    <w:name w:val="WW-WW8Num27z011"/>
    <w:rsid w:val="007959D3"/>
    <w:rPr>
      <w:b/>
    </w:rPr>
  </w:style>
  <w:style w:type="character" w:customStyle="1" w:styleId="WW-WW8Num28z011">
    <w:name w:val="WW-WW8Num28z011"/>
    <w:rsid w:val="007959D3"/>
    <w:rPr>
      <w:b/>
      <w:i/>
    </w:rPr>
  </w:style>
  <w:style w:type="character" w:customStyle="1" w:styleId="WW-WW8Num29z011">
    <w:name w:val="WW-WW8Num29z011"/>
    <w:rsid w:val="007959D3"/>
    <w:rPr>
      <w:b/>
    </w:rPr>
  </w:style>
  <w:style w:type="character" w:customStyle="1" w:styleId="WW-WW8Num31z011">
    <w:name w:val="WW-WW8Num31z011"/>
    <w:rsid w:val="007959D3"/>
    <w:rPr>
      <w:b/>
    </w:rPr>
  </w:style>
  <w:style w:type="character" w:customStyle="1" w:styleId="WW-WW8Num32z011">
    <w:name w:val="WW-WW8Num32z011"/>
    <w:rsid w:val="007959D3"/>
    <w:rPr>
      <w:b/>
    </w:rPr>
  </w:style>
  <w:style w:type="character" w:customStyle="1" w:styleId="WW-WW8Num33z011">
    <w:name w:val="WW-WW8Num33z011"/>
    <w:rsid w:val="007959D3"/>
    <w:rPr>
      <w:b/>
      <w:i/>
    </w:rPr>
  </w:style>
  <w:style w:type="character" w:customStyle="1" w:styleId="WW-WW8Num34z011">
    <w:name w:val="WW-WW8Num34z011"/>
    <w:rsid w:val="007959D3"/>
    <w:rPr>
      <w:b/>
      <w:i/>
    </w:rPr>
  </w:style>
  <w:style w:type="character" w:customStyle="1" w:styleId="WW-WW8Num35z011">
    <w:name w:val="WW-WW8Num35z011"/>
    <w:rsid w:val="007959D3"/>
    <w:rPr>
      <w:rFonts w:ascii="Symbol" w:hAnsi="Symbol"/>
    </w:rPr>
  </w:style>
  <w:style w:type="character" w:customStyle="1" w:styleId="WW8Num36z0">
    <w:name w:val="WW8Num36z0"/>
    <w:rsid w:val="007959D3"/>
    <w:rPr>
      <w:rFonts w:ascii="Times New Roman" w:hAnsi="Times New Roman"/>
    </w:rPr>
  </w:style>
  <w:style w:type="character" w:customStyle="1" w:styleId="WW8Num37z0">
    <w:name w:val="WW8Num37z0"/>
    <w:rsid w:val="007959D3"/>
    <w:rPr>
      <w:b/>
    </w:rPr>
  </w:style>
  <w:style w:type="character" w:customStyle="1" w:styleId="WW8Num38z0">
    <w:name w:val="WW8Num38z0"/>
    <w:rsid w:val="007959D3"/>
    <w:rPr>
      <w:b/>
    </w:rPr>
  </w:style>
  <w:style w:type="character" w:customStyle="1" w:styleId="WW8Num39z0">
    <w:name w:val="WW8Num39z0"/>
    <w:rsid w:val="007959D3"/>
    <w:rPr>
      <w:b/>
    </w:rPr>
  </w:style>
  <w:style w:type="character" w:customStyle="1" w:styleId="WW8Num40z0">
    <w:name w:val="WW8Num40z0"/>
    <w:rsid w:val="007959D3"/>
    <w:rPr>
      <w:b/>
    </w:rPr>
  </w:style>
  <w:style w:type="character" w:customStyle="1" w:styleId="WW8Num41z0">
    <w:name w:val="WW8Num41z0"/>
    <w:rsid w:val="007959D3"/>
    <w:rPr>
      <w:b/>
    </w:rPr>
  </w:style>
  <w:style w:type="character" w:customStyle="1" w:styleId="WW8Num42z0">
    <w:name w:val="WW8Num42z0"/>
    <w:rsid w:val="007959D3"/>
    <w:rPr>
      <w:b/>
      <w:i/>
    </w:rPr>
  </w:style>
  <w:style w:type="character" w:customStyle="1" w:styleId="WW8Num43z0">
    <w:name w:val="WW8Num43z0"/>
    <w:rsid w:val="007959D3"/>
    <w:rPr>
      <w:b/>
    </w:rPr>
  </w:style>
  <w:style w:type="character" w:customStyle="1" w:styleId="WW8Num44z0">
    <w:name w:val="WW8Num44z0"/>
    <w:rsid w:val="007959D3"/>
    <w:rPr>
      <w:b/>
    </w:rPr>
  </w:style>
  <w:style w:type="character" w:customStyle="1" w:styleId="WW8Num45z0">
    <w:name w:val="WW8Num45z0"/>
    <w:rsid w:val="007959D3"/>
    <w:rPr>
      <w:b/>
    </w:rPr>
  </w:style>
  <w:style w:type="character" w:customStyle="1" w:styleId="WW8Num46z0">
    <w:name w:val="WW8Num46z0"/>
    <w:rsid w:val="007959D3"/>
    <w:rPr>
      <w:rFonts w:ascii="Symbol" w:hAnsi="Symbol"/>
    </w:rPr>
  </w:style>
  <w:style w:type="character" w:customStyle="1" w:styleId="WW8Num47z0">
    <w:name w:val="WW8Num47z0"/>
    <w:rsid w:val="007959D3"/>
    <w:rPr>
      <w:rFonts w:ascii="Times New Roman" w:hAnsi="Times New Roman"/>
    </w:rPr>
  </w:style>
  <w:style w:type="character" w:customStyle="1" w:styleId="WW8Num48z0">
    <w:name w:val="WW8Num48z0"/>
    <w:rsid w:val="007959D3"/>
    <w:rPr>
      <w:b/>
    </w:rPr>
  </w:style>
  <w:style w:type="character" w:customStyle="1" w:styleId="WW8Num49z0">
    <w:name w:val="WW8Num49z0"/>
    <w:rsid w:val="007959D3"/>
    <w:rPr>
      <w:rFonts w:ascii="Wingdings" w:hAnsi="Wingdings"/>
    </w:rPr>
  </w:style>
  <w:style w:type="character" w:customStyle="1" w:styleId="WW8Num52z0">
    <w:name w:val="WW8Num52z0"/>
    <w:rsid w:val="007959D3"/>
    <w:rPr>
      <w:b/>
    </w:rPr>
  </w:style>
  <w:style w:type="character" w:customStyle="1" w:styleId="WW8Num53z0">
    <w:name w:val="WW8Num53z0"/>
    <w:rsid w:val="007959D3"/>
    <w:rPr>
      <w:b/>
    </w:rPr>
  </w:style>
  <w:style w:type="character" w:customStyle="1" w:styleId="WW8Num54z0">
    <w:name w:val="WW8Num54z0"/>
    <w:rsid w:val="007959D3"/>
    <w:rPr>
      <w:b/>
    </w:rPr>
  </w:style>
  <w:style w:type="character" w:customStyle="1" w:styleId="WW8Num55z0">
    <w:name w:val="WW8Num55z0"/>
    <w:rsid w:val="007959D3"/>
    <w:rPr>
      <w:b/>
    </w:rPr>
  </w:style>
  <w:style w:type="character" w:customStyle="1" w:styleId="WW8Num56z0">
    <w:name w:val="WW8Num56z0"/>
    <w:rsid w:val="007959D3"/>
    <w:rPr>
      <w:b/>
    </w:rPr>
  </w:style>
  <w:style w:type="character" w:customStyle="1" w:styleId="WW8Num57z0">
    <w:name w:val="WW8Num57z0"/>
    <w:rsid w:val="007959D3"/>
    <w:rPr>
      <w:b/>
    </w:rPr>
  </w:style>
  <w:style w:type="character" w:customStyle="1" w:styleId="WW8Num58z0">
    <w:name w:val="WW8Num58z0"/>
    <w:rsid w:val="007959D3"/>
    <w:rPr>
      <w:rFonts w:ascii="Times New Roman" w:hAnsi="Times New Roman"/>
    </w:rPr>
  </w:style>
  <w:style w:type="character" w:customStyle="1" w:styleId="WW8Num59z0">
    <w:name w:val="WW8Num59z0"/>
    <w:rsid w:val="007959D3"/>
    <w:rPr>
      <w:b/>
    </w:rPr>
  </w:style>
  <w:style w:type="character" w:customStyle="1" w:styleId="WW8Num60z0">
    <w:name w:val="WW8Num60z0"/>
    <w:rsid w:val="007959D3"/>
    <w:rPr>
      <w:b/>
    </w:rPr>
  </w:style>
  <w:style w:type="character" w:customStyle="1" w:styleId="WW8Num61z0">
    <w:name w:val="WW8Num61z0"/>
    <w:rsid w:val="007959D3"/>
    <w:rPr>
      <w:rFonts w:ascii="Times New Roman" w:hAnsi="Times New Roman"/>
    </w:rPr>
  </w:style>
  <w:style w:type="character" w:customStyle="1" w:styleId="WW8Num62z0">
    <w:name w:val="WW8Num62z0"/>
    <w:rsid w:val="007959D3"/>
    <w:rPr>
      <w:rFonts w:ascii="Times New Roman" w:hAnsi="Times New Roman"/>
    </w:rPr>
  </w:style>
  <w:style w:type="character" w:customStyle="1" w:styleId="WW8Num63z0">
    <w:name w:val="WW8Num63z0"/>
    <w:rsid w:val="007959D3"/>
    <w:rPr>
      <w:b/>
    </w:rPr>
  </w:style>
  <w:style w:type="character" w:customStyle="1" w:styleId="WW8Num64z0">
    <w:name w:val="WW8Num64z0"/>
    <w:rsid w:val="007959D3"/>
    <w:rPr>
      <w:b/>
    </w:rPr>
  </w:style>
  <w:style w:type="character" w:customStyle="1" w:styleId="WW8Num65z0">
    <w:name w:val="WW8Num65z0"/>
    <w:rsid w:val="007959D3"/>
    <w:rPr>
      <w:b/>
    </w:rPr>
  </w:style>
  <w:style w:type="character" w:customStyle="1" w:styleId="WW8Num66z0">
    <w:name w:val="WW8Num66z0"/>
    <w:rsid w:val="007959D3"/>
    <w:rPr>
      <w:b/>
    </w:rPr>
  </w:style>
  <w:style w:type="character" w:customStyle="1" w:styleId="WW8Num67z0">
    <w:name w:val="WW8Num67z0"/>
    <w:rsid w:val="007959D3"/>
    <w:rPr>
      <w:b/>
    </w:rPr>
  </w:style>
  <w:style w:type="character" w:customStyle="1" w:styleId="WW8Num68z0">
    <w:name w:val="WW8Num68z0"/>
    <w:rsid w:val="007959D3"/>
    <w:rPr>
      <w:b/>
    </w:rPr>
  </w:style>
  <w:style w:type="character" w:customStyle="1" w:styleId="WW8Num17z7">
    <w:name w:val="WW8Num17z7"/>
    <w:rsid w:val="007959D3"/>
    <w:rPr>
      <w:b/>
      <w:i/>
    </w:rPr>
  </w:style>
  <w:style w:type="character" w:styleId="Hyperlink">
    <w:name w:val="Hyperlink"/>
    <w:rsid w:val="007959D3"/>
    <w:rPr>
      <w:color w:val="000080"/>
      <w:u w:val="single"/>
    </w:rPr>
  </w:style>
  <w:style w:type="character" w:customStyle="1" w:styleId="RTFNum241">
    <w:name w:val="RTF_Num 24 1"/>
    <w:rsid w:val="007959D3"/>
  </w:style>
  <w:style w:type="character" w:customStyle="1" w:styleId="RTFNum242">
    <w:name w:val="RTF_Num 24 2"/>
    <w:rsid w:val="007959D3"/>
    <w:rPr>
      <w:b/>
      <w:bCs/>
      <w:i/>
      <w:iCs/>
    </w:rPr>
  </w:style>
  <w:style w:type="character" w:customStyle="1" w:styleId="RTFNum243">
    <w:name w:val="RTF_Num 24 3"/>
    <w:rsid w:val="007959D3"/>
    <w:rPr>
      <w:b/>
      <w:bCs/>
      <w:i/>
      <w:iCs/>
    </w:rPr>
  </w:style>
  <w:style w:type="character" w:customStyle="1" w:styleId="RTFNum244">
    <w:name w:val="RTF_Num 24 4"/>
    <w:rsid w:val="007959D3"/>
    <w:rPr>
      <w:b/>
      <w:bCs/>
      <w:i/>
      <w:iCs/>
    </w:rPr>
  </w:style>
  <w:style w:type="character" w:customStyle="1" w:styleId="RTFNum245">
    <w:name w:val="RTF_Num 24 5"/>
    <w:rsid w:val="007959D3"/>
    <w:rPr>
      <w:b/>
      <w:bCs/>
      <w:i/>
      <w:iCs/>
    </w:rPr>
  </w:style>
  <w:style w:type="character" w:customStyle="1" w:styleId="RTFNum246">
    <w:name w:val="RTF_Num 24 6"/>
    <w:rsid w:val="007959D3"/>
    <w:rPr>
      <w:b/>
      <w:bCs/>
      <w:i/>
      <w:iCs/>
    </w:rPr>
  </w:style>
  <w:style w:type="character" w:customStyle="1" w:styleId="RTFNum247">
    <w:name w:val="RTF_Num 24 7"/>
    <w:rsid w:val="007959D3"/>
    <w:rPr>
      <w:b/>
      <w:bCs/>
      <w:i/>
      <w:iCs/>
    </w:rPr>
  </w:style>
  <w:style w:type="character" w:customStyle="1" w:styleId="RTFNum248">
    <w:name w:val="RTF_Num 24 8"/>
    <w:rsid w:val="007959D3"/>
    <w:rPr>
      <w:b/>
      <w:bCs/>
      <w:i/>
      <w:iCs/>
    </w:rPr>
  </w:style>
  <w:style w:type="character" w:customStyle="1" w:styleId="RTFNum249">
    <w:name w:val="RTF_Num 24 9"/>
    <w:rsid w:val="007959D3"/>
    <w:rPr>
      <w:b/>
      <w:bCs/>
      <w:i/>
      <w:iCs/>
    </w:rPr>
  </w:style>
  <w:style w:type="character" w:customStyle="1" w:styleId="Marcas">
    <w:name w:val="Marcas"/>
    <w:rsid w:val="007959D3"/>
    <w:rPr>
      <w:rFonts w:ascii="OpenSymbol" w:eastAsia="OpenSymbol" w:hAnsi="OpenSymbol" w:cs="OpenSymbol"/>
    </w:rPr>
  </w:style>
  <w:style w:type="paragraph" w:customStyle="1" w:styleId="Ttulo20">
    <w:name w:val="Título2"/>
    <w:basedOn w:val="Normal"/>
    <w:next w:val="Corpodetexto"/>
    <w:rsid w:val="007959D3"/>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7959D3"/>
    <w:pPr>
      <w:spacing w:line="360" w:lineRule="auto"/>
      <w:jc w:val="both"/>
    </w:pPr>
    <w:rPr>
      <w:rFonts w:ascii="Arial" w:hAnsi="Arial"/>
      <w:sz w:val="24"/>
    </w:rPr>
  </w:style>
  <w:style w:type="character" w:customStyle="1" w:styleId="CorpodetextoChar">
    <w:name w:val="Corpo de texto Char"/>
    <w:basedOn w:val="Fontepargpadro"/>
    <w:link w:val="Corpodetexto"/>
    <w:rsid w:val="007959D3"/>
    <w:rPr>
      <w:rFonts w:ascii="Arial" w:eastAsia="Times New Roman" w:hAnsi="Arial" w:cs="Arial Unicode MS"/>
      <w:sz w:val="24"/>
      <w:szCs w:val="24"/>
      <w:lang w:eastAsia="pt-BR" w:bidi="pt-BR"/>
    </w:rPr>
  </w:style>
  <w:style w:type="paragraph" w:styleId="Lista">
    <w:name w:val="List"/>
    <w:basedOn w:val="Corpodetexto"/>
    <w:rsid w:val="007959D3"/>
  </w:style>
  <w:style w:type="paragraph" w:customStyle="1" w:styleId="Legenda2">
    <w:name w:val="Legenda2"/>
    <w:basedOn w:val="Normal"/>
    <w:rsid w:val="007959D3"/>
    <w:pPr>
      <w:suppressLineNumbers/>
      <w:spacing w:before="120" w:after="120"/>
    </w:pPr>
    <w:rPr>
      <w:rFonts w:cs="Tahoma"/>
      <w:i/>
      <w:iCs/>
      <w:sz w:val="24"/>
    </w:rPr>
  </w:style>
  <w:style w:type="paragraph" w:customStyle="1" w:styleId="ndice">
    <w:name w:val="Índice"/>
    <w:basedOn w:val="Normal"/>
    <w:rsid w:val="007959D3"/>
    <w:pPr>
      <w:suppressLineNumbers/>
    </w:pPr>
  </w:style>
  <w:style w:type="paragraph" w:customStyle="1" w:styleId="Ttulo10">
    <w:name w:val="Título1"/>
    <w:basedOn w:val="Normal"/>
    <w:next w:val="Corpodetexto"/>
    <w:rsid w:val="007959D3"/>
    <w:pPr>
      <w:keepNext/>
      <w:spacing w:before="240" w:after="120"/>
    </w:pPr>
    <w:rPr>
      <w:rFonts w:ascii="Arial" w:eastAsia="DejaVu Sans" w:hAnsi="Arial" w:cs="Lohit Hindi"/>
      <w:sz w:val="28"/>
      <w:szCs w:val="28"/>
    </w:rPr>
  </w:style>
  <w:style w:type="paragraph" w:customStyle="1" w:styleId="Legenda1">
    <w:name w:val="Legenda1"/>
    <w:basedOn w:val="Normal"/>
    <w:next w:val="Normal"/>
    <w:rsid w:val="007959D3"/>
    <w:pPr>
      <w:jc w:val="center"/>
    </w:pPr>
    <w:rPr>
      <w:b/>
      <w:sz w:val="32"/>
    </w:rPr>
  </w:style>
  <w:style w:type="paragraph" w:customStyle="1" w:styleId="Captulo">
    <w:name w:val="Capítulo"/>
    <w:basedOn w:val="Normal"/>
    <w:next w:val="Corpodetexto"/>
    <w:rsid w:val="007959D3"/>
    <w:pPr>
      <w:keepNext/>
      <w:spacing w:before="240" w:after="120"/>
    </w:pPr>
    <w:rPr>
      <w:rFonts w:ascii="Bitstream Vera Sans" w:eastAsia="Mincho" w:hAnsi="Bitstream Vera Sans"/>
      <w:sz w:val="28"/>
    </w:rPr>
  </w:style>
  <w:style w:type="paragraph" w:styleId="Recuodecorpodetexto">
    <w:name w:val="Body Text Indent"/>
    <w:basedOn w:val="Normal"/>
    <w:link w:val="RecuodecorpodetextoChar"/>
    <w:rsid w:val="007959D3"/>
    <w:pPr>
      <w:spacing w:line="360" w:lineRule="auto"/>
      <w:ind w:left="1985" w:hanging="142"/>
      <w:jc w:val="both"/>
    </w:pPr>
    <w:rPr>
      <w:rFonts w:ascii="Arial" w:hAnsi="Arial"/>
      <w:sz w:val="24"/>
    </w:rPr>
  </w:style>
  <w:style w:type="character" w:customStyle="1" w:styleId="RecuodecorpodetextoChar">
    <w:name w:val="Recuo de corpo de texto Char"/>
    <w:basedOn w:val="Fontepargpadro"/>
    <w:link w:val="Recuodecorpodetexto"/>
    <w:rsid w:val="007959D3"/>
    <w:rPr>
      <w:rFonts w:ascii="Arial" w:eastAsia="Times New Roman" w:hAnsi="Arial" w:cs="Arial Unicode MS"/>
      <w:sz w:val="24"/>
      <w:szCs w:val="24"/>
      <w:lang w:eastAsia="pt-BR" w:bidi="pt-BR"/>
    </w:rPr>
  </w:style>
  <w:style w:type="paragraph" w:styleId="Cabealho">
    <w:name w:val="header"/>
    <w:basedOn w:val="Normal"/>
    <w:link w:val="CabealhoChar"/>
    <w:uiPriority w:val="99"/>
    <w:rsid w:val="007959D3"/>
    <w:pPr>
      <w:tabs>
        <w:tab w:val="center" w:pos="4414"/>
        <w:tab w:val="right" w:pos="8833"/>
      </w:tabs>
    </w:pPr>
  </w:style>
  <w:style w:type="character" w:customStyle="1" w:styleId="CabealhoChar">
    <w:name w:val="Cabeçalho Char"/>
    <w:basedOn w:val="Fontepargpadro"/>
    <w:link w:val="Cabealho"/>
    <w:uiPriority w:val="99"/>
    <w:rsid w:val="007959D3"/>
    <w:rPr>
      <w:rFonts w:ascii="Times New Roman" w:eastAsia="Times New Roman" w:hAnsi="Times New Roman" w:cs="Arial Unicode MS"/>
      <w:sz w:val="20"/>
      <w:szCs w:val="24"/>
      <w:lang w:eastAsia="pt-BR" w:bidi="pt-BR"/>
    </w:rPr>
  </w:style>
  <w:style w:type="paragraph" w:styleId="Rodap">
    <w:name w:val="footer"/>
    <w:basedOn w:val="Normal"/>
    <w:link w:val="RodapChar"/>
    <w:rsid w:val="007959D3"/>
    <w:pPr>
      <w:tabs>
        <w:tab w:val="center" w:pos="4414"/>
        <w:tab w:val="right" w:pos="8833"/>
      </w:tabs>
    </w:pPr>
  </w:style>
  <w:style w:type="character" w:customStyle="1" w:styleId="RodapChar">
    <w:name w:val="Rodapé Char"/>
    <w:basedOn w:val="Fontepargpadro"/>
    <w:link w:val="Rodap"/>
    <w:rsid w:val="007959D3"/>
    <w:rPr>
      <w:rFonts w:ascii="Times New Roman" w:eastAsia="Times New Roman" w:hAnsi="Times New Roman" w:cs="Arial Unicode MS"/>
      <w:sz w:val="20"/>
      <w:szCs w:val="24"/>
      <w:lang w:eastAsia="pt-BR" w:bidi="pt-BR"/>
    </w:rPr>
  </w:style>
  <w:style w:type="paragraph" w:customStyle="1" w:styleId="Contedodoquadro">
    <w:name w:val="Conteúdo do quadro"/>
    <w:basedOn w:val="Corpodetexto"/>
    <w:rsid w:val="007959D3"/>
  </w:style>
  <w:style w:type="paragraph" w:styleId="Ttulo">
    <w:name w:val="Title"/>
    <w:basedOn w:val="Normal"/>
    <w:next w:val="Corpodetexto"/>
    <w:link w:val="TtuloChar"/>
    <w:qFormat/>
    <w:rsid w:val="007959D3"/>
    <w:pPr>
      <w:keepNext/>
      <w:spacing w:before="240" w:after="120"/>
    </w:pPr>
    <w:rPr>
      <w:rFonts w:ascii="Albany" w:eastAsia="HG Mincho Light J" w:hAnsi="Albany"/>
      <w:sz w:val="28"/>
      <w:szCs w:val="28"/>
    </w:rPr>
  </w:style>
  <w:style w:type="character" w:customStyle="1" w:styleId="TtuloChar">
    <w:name w:val="Título Char"/>
    <w:basedOn w:val="Fontepargpadro"/>
    <w:link w:val="Ttulo"/>
    <w:rsid w:val="007959D3"/>
    <w:rPr>
      <w:rFonts w:ascii="Albany" w:eastAsia="HG Mincho Light J" w:hAnsi="Albany" w:cs="Arial Unicode MS"/>
      <w:sz w:val="28"/>
      <w:szCs w:val="28"/>
      <w:lang w:eastAsia="pt-BR" w:bidi="pt-BR"/>
    </w:rPr>
  </w:style>
  <w:style w:type="paragraph" w:styleId="Subttulo">
    <w:name w:val="Subtitle"/>
    <w:basedOn w:val="Ttulo"/>
    <w:next w:val="Corpodetexto"/>
    <w:link w:val="SubttuloChar"/>
    <w:qFormat/>
    <w:rsid w:val="007959D3"/>
    <w:pPr>
      <w:jc w:val="center"/>
    </w:pPr>
    <w:rPr>
      <w:i/>
    </w:rPr>
  </w:style>
  <w:style w:type="character" w:customStyle="1" w:styleId="SubttuloChar">
    <w:name w:val="Subtítulo Char"/>
    <w:basedOn w:val="Fontepargpadro"/>
    <w:link w:val="Subttulo"/>
    <w:rsid w:val="007959D3"/>
    <w:rPr>
      <w:rFonts w:ascii="Albany" w:eastAsia="HG Mincho Light J" w:hAnsi="Albany" w:cs="Arial Unicode MS"/>
      <w:i/>
      <w:sz w:val="28"/>
      <w:szCs w:val="28"/>
      <w:lang w:eastAsia="pt-BR" w:bidi="pt-BR"/>
    </w:rPr>
  </w:style>
  <w:style w:type="paragraph" w:customStyle="1" w:styleId="WW-Recuodecorpodetexto2">
    <w:name w:val="WW-Recuo de corpo de texto 2"/>
    <w:basedOn w:val="Normal"/>
    <w:rsid w:val="007959D3"/>
    <w:pPr>
      <w:spacing w:line="240" w:lineRule="atLeast"/>
      <w:ind w:left="1701"/>
      <w:jc w:val="both"/>
    </w:pPr>
    <w:rPr>
      <w:sz w:val="28"/>
    </w:rPr>
  </w:style>
  <w:style w:type="paragraph" w:customStyle="1" w:styleId="WW-Recuodecorpodetexto3">
    <w:name w:val="WW-Recuo de corpo de texto 3"/>
    <w:basedOn w:val="Normal"/>
    <w:rsid w:val="007959D3"/>
    <w:pPr>
      <w:spacing w:line="360" w:lineRule="auto"/>
      <w:ind w:left="851" w:hanging="851"/>
      <w:jc w:val="both"/>
    </w:pPr>
    <w:rPr>
      <w:rFonts w:ascii="Arial" w:hAnsi="Arial"/>
      <w:sz w:val="24"/>
    </w:rPr>
  </w:style>
  <w:style w:type="paragraph" w:customStyle="1" w:styleId="WW-Corpodetexto2">
    <w:name w:val="WW-Corpo de texto 2"/>
    <w:basedOn w:val="Normal"/>
    <w:rsid w:val="007959D3"/>
    <w:pPr>
      <w:spacing w:line="360" w:lineRule="auto"/>
      <w:jc w:val="both"/>
    </w:pPr>
    <w:rPr>
      <w:rFonts w:ascii="Arial" w:hAnsi="Arial"/>
      <w:b/>
      <w:sz w:val="24"/>
    </w:rPr>
  </w:style>
  <w:style w:type="paragraph" w:customStyle="1" w:styleId="WW-Corpodetexto3">
    <w:name w:val="WW-Corpo de texto 3"/>
    <w:basedOn w:val="Normal"/>
    <w:rsid w:val="007959D3"/>
    <w:pPr>
      <w:spacing w:line="360" w:lineRule="auto"/>
      <w:jc w:val="both"/>
    </w:pPr>
    <w:rPr>
      <w:rFonts w:ascii="Arial" w:hAnsi="Arial"/>
      <w:b/>
      <w:i/>
      <w:sz w:val="24"/>
    </w:rPr>
  </w:style>
  <w:style w:type="paragraph" w:customStyle="1" w:styleId="WW-Legenda1">
    <w:name w:val="WW-Legenda1"/>
    <w:basedOn w:val="Normal"/>
    <w:next w:val="Normal"/>
    <w:rsid w:val="007959D3"/>
    <w:pPr>
      <w:spacing w:before="21" w:line="400" w:lineRule="atLeast"/>
      <w:jc w:val="center"/>
    </w:pPr>
    <w:rPr>
      <w:rFonts w:ascii="Bookman Old Style" w:hAnsi="Bookman Old Style"/>
      <w:b/>
      <w:sz w:val="50"/>
    </w:rPr>
  </w:style>
  <w:style w:type="paragraph" w:customStyle="1" w:styleId="textatassitoloatas">
    <w:name w:val="text_atas (sitolo atas)"/>
    <w:basedOn w:val="Normal"/>
    <w:rsid w:val="007959D3"/>
    <w:pPr>
      <w:widowControl w:val="0"/>
      <w:autoSpaceDE w:val="0"/>
      <w:spacing w:before="57" w:line="360" w:lineRule="auto"/>
      <w:jc w:val="both"/>
      <w:textAlignment w:val="center"/>
    </w:pPr>
    <w:rPr>
      <w:rFonts w:ascii="Book Antiqua" w:hAnsi="Book Antiqua" w:cs="Book Antiqua"/>
      <w:color w:val="000000"/>
      <w:szCs w:val="20"/>
    </w:rPr>
  </w:style>
  <w:style w:type="paragraph" w:customStyle="1" w:styleId="Normal1">
    <w:name w:val="Normal1"/>
    <w:basedOn w:val="Normal"/>
    <w:rsid w:val="007959D3"/>
    <w:rPr>
      <w:szCs w:val="20"/>
    </w:rPr>
  </w:style>
  <w:style w:type="paragraph" w:customStyle="1" w:styleId="TextosemFormatao1">
    <w:name w:val="Texto sem Formatação1"/>
    <w:basedOn w:val="Normal"/>
    <w:rsid w:val="007959D3"/>
    <w:pPr>
      <w:suppressAutoHyphens w:val="0"/>
    </w:pPr>
    <w:rPr>
      <w:rFonts w:ascii="Courier New" w:hAnsi="Courier New"/>
    </w:rPr>
  </w:style>
  <w:style w:type="paragraph" w:customStyle="1" w:styleId="Contedodetabela">
    <w:name w:val="Conteúdo de tabela"/>
    <w:basedOn w:val="Normal"/>
    <w:rsid w:val="007959D3"/>
    <w:pPr>
      <w:suppressLineNumbers/>
    </w:pPr>
  </w:style>
  <w:style w:type="paragraph" w:customStyle="1" w:styleId="Ttulodetabela">
    <w:name w:val="Título de tabela"/>
    <w:basedOn w:val="Contedodetabela"/>
    <w:rsid w:val="007959D3"/>
    <w:pPr>
      <w:jc w:val="center"/>
    </w:pPr>
    <w:rPr>
      <w:b/>
      <w:bCs/>
    </w:rPr>
  </w:style>
  <w:style w:type="paragraph" w:customStyle="1" w:styleId="p20">
    <w:name w:val="p20"/>
    <w:basedOn w:val="Normal"/>
    <w:rsid w:val="007959D3"/>
    <w:pPr>
      <w:widowControl w:val="0"/>
      <w:spacing w:line="240" w:lineRule="atLeast"/>
      <w:jc w:val="both"/>
    </w:pPr>
    <w:rPr>
      <w:sz w:val="24"/>
    </w:rPr>
  </w:style>
  <w:style w:type="paragraph" w:customStyle="1" w:styleId="Recuodecorpodetexto21">
    <w:name w:val="Recuo de corpo de texto 21"/>
    <w:basedOn w:val="Normal"/>
    <w:rsid w:val="007959D3"/>
    <w:pPr>
      <w:ind w:left="567" w:firstLine="2268"/>
      <w:jc w:val="both"/>
    </w:pPr>
    <w:rPr>
      <w:rFonts w:ascii="Arial" w:hAnsi="Arial"/>
      <w:szCs w:val="20"/>
    </w:rPr>
  </w:style>
  <w:style w:type="paragraph" w:customStyle="1" w:styleId="BodyText21">
    <w:name w:val="Body Text 21"/>
    <w:basedOn w:val="Normal"/>
    <w:rsid w:val="007959D3"/>
    <w:pPr>
      <w:jc w:val="both"/>
    </w:pPr>
    <w:rPr>
      <w:rFonts w:ascii="Garamond" w:hAnsi="Garamond"/>
      <w:b/>
      <w:sz w:val="28"/>
      <w:szCs w:val="20"/>
      <w:u w:val="single"/>
    </w:rPr>
  </w:style>
  <w:style w:type="paragraph" w:styleId="Textodebalo">
    <w:name w:val="Balloon Text"/>
    <w:basedOn w:val="Normal"/>
    <w:link w:val="TextodebaloChar"/>
    <w:uiPriority w:val="99"/>
    <w:semiHidden/>
    <w:unhideWhenUsed/>
    <w:rsid w:val="007959D3"/>
    <w:rPr>
      <w:rFonts w:ascii="Tahoma" w:hAnsi="Tahoma" w:cs="Tahoma"/>
      <w:sz w:val="16"/>
      <w:szCs w:val="16"/>
    </w:rPr>
  </w:style>
  <w:style w:type="character" w:customStyle="1" w:styleId="TextodebaloChar">
    <w:name w:val="Texto de balão Char"/>
    <w:basedOn w:val="Fontepargpadro"/>
    <w:link w:val="Textodebalo"/>
    <w:uiPriority w:val="99"/>
    <w:semiHidden/>
    <w:rsid w:val="007959D3"/>
    <w:rPr>
      <w:rFonts w:ascii="Tahoma" w:eastAsia="Times New Roman" w:hAnsi="Tahoma" w:cs="Tahoma"/>
      <w:sz w:val="16"/>
      <w:szCs w:val="16"/>
      <w:lang w:eastAsia="pt-BR" w:bidi="pt-BR"/>
    </w:rPr>
  </w:style>
  <w:style w:type="paragraph" w:styleId="PargrafodaLista">
    <w:name w:val="List Paragraph"/>
    <w:basedOn w:val="Normal"/>
    <w:uiPriority w:val="34"/>
    <w:qFormat/>
    <w:rsid w:val="007959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aldo@hortopre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37</Pages>
  <Words>9688</Words>
  <Characters>52320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2015-01-30T11:33:00Z</cp:lastPrinted>
  <dcterms:created xsi:type="dcterms:W3CDTF">2015-01-23T15:50:00Z</dcterms:created>
  <dcterms:modified xsi:type="dcterms:W3CDTF">2015-02-23T17:17:00Z</dcterms:modified>
</cp:coreProperties>
</file>